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6D" w:rsidRPr="00E12C63" w:rsidRDefault="00BE766D" w:rsidP="003605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Приложение</w:t>
      </w:r>
    </w:p>
    <w:p w:rsidR="00BE766D" w:rsidRPr="00E12C63" w:rsidRDefault="00BE766D" w:rsidP="003605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E766D" w:rsidRPr="00E12C63" w:rsidRDefault="00BE766D" w:rsidP="003605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766D" w:rsidRPr="00E12C63" w:rsidRDefault="00BE766D" w:rsidP="00360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Отчет</w:t>
      </w:r>
    </w:p>
    <w:p w:rsidR="00BE766D" w:rsidRPr="00E12C63" w:rsidRDefault="00BE766D" w:rsidP="00360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 xml:space="preserve">Об исполнении муниципального задания </w:t>
      </w:r>
    </w:p>
    <w:p w:rsidR="00BE766D" w:rsidRPr="00E12C63" w:rsidRDefault="00BE766D" w:rsidP="00360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</w:p>
    <w:p w:rsidR="00BE766D" w:rsidRPr="00E12C63" w:rsidRDefault="00BE766D" w:rsidP="00360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 xml:space="preserve"> за 2013 год</w:t>
      </w:r>
    </w:p>
    <w:p w:rsidR="00BE766D" w:rsidRPr="00E12C63" w:rsidRDefault="00BE766D" w:rsidP="00360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66D" w:rsidRPr="00AD1EEA" w:rsidRDefault="00BE766D" w:rsidP="00AD1EE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C63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учреждения, оказываемого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1EE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«Детский сад № 1» общеразвивающего вида, с приоритетным осуществлением познавательно-речевого развития воспитанников</w:t>
      </w:r>
    </w:p>
    <w:p w:rsidR="00BE766D" w:rsidRPr="00E12C63" w:rsidRDefault="00BE766D" w:rsidP="0036051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Оказание муниципальных услуг</w:t>
      </w:r>
    </w:p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Объем оказания муниципальных услуг – характеристика фактических и запланированных на соответствующий период времени результатов выполнения задания:</w:t>
      </w:r>
    </w:p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Плановый объем оказываемых муниципальных услуг</w:t>
      </w:r>
    </w:p>
    <w:p w:rsidR="00BE766D" w:rsidRPr="00E12C63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(в натуральных показателях)</w:t>
      </w:r>
    </w:p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093"/>
        <w:gridCol w:w="4251"/>
      </w:tblGrid>
      <w:tr w:rsidR="00BE766D" w:rsidRPr="00542D99">
        <w:tc>
          <w:tcPr>
            <w:tcW w:w="322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Количество потребляемых услуг (плановый объем)</w:t>
            </w:r>
          </w:p>
        </w:tc>
        <w:tc>
          <w:tcPr>
            <w:tcW w:w="4251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услуг (в.т.ч. ссылка на нормативные правовые акты, утверждающие стандарты качества услуг)</w:t>
            </w:r>
          </w:p>
        </w:tc>
      </w:tr>
      <w:tr w:rsidR="00BE766D" w:rsidRPr="00542D99">
        <w:tc>
          <w:tcPr>
            <w:tcW w:w="322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в дошкольных образовательных учреждениях по основным общеобразовательным программам дошкольного образования и содержание ребенка в дошкольном учреждении</w:t>
            </w:r>
          </w:p>
        </w:tc>
        <w:tc>
          <w:tcPr>
            <w:tcW w:w="2093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Ловозерский район </w:t>
            </w:r>
            <w:r>
              <w:rPr>
                <w:rFonts w:ascii="Times New Roman" w:hAnsi="Times New Roman" w:cs="Times New Roman"/>
              </w:rPr>
              <w:t xml:space="preserve">от 30.12.2011 № 676-ПГ </w:t>
            </w:r>
            <w:r w:rsidRPr="00542D99">
              <w:rPr>
                <w:rFonts w:ascii="Times New Roman" w:hAnsi="Times New Roman" w:cs="Times New Roman"/>
              </w:rPr>
              <w:t>«Об утверждении стандартов качества предоставления муниципальных услуг (работ) в сфере образования</w:t>
            </w:r>
          </w:p>
        </w:tc>
      </w:tr>
      <w:tr w:rsidR="00BE766D" w:rsidRPr="00542D99">
        <w:tc>
          <w:tcPr>
            <w:tcW w:w="322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для детей инвалидов в дошкольных образовательных учреждениях и на дому</w:t>
            </w:r>
          </w:p>
        </w:tc>
        <w:tc>
          <w:tcPr>
            <w:tcW w:w="2093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  <w:vAlign w:val="center"/>
          </w:tcPr>
          <w:p w:rsidR="00BE766D" w:rsidRPr="00542D99" w:rsidRDefault="00BE766D" w:rsidP="00665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Ловозерский район </w:t>
            </w:r>
            <w:r>
              <w:rPr>
                <w:rFonts w:ascii="Times New Roman" w:hAnsi="Times New Roman" w:cs="Times New Roman"/>
              </w:rPr>
              <w:t xml:space="preserve">от 30.12.2011 № 676-ПГ </w:t>
            </w:r>
            <w:r w:rsidRPr="00542D99">
              <w:rPr>
                <w:rFonts w:ascii="Times New Roman" w:hAnsi="Times New Roman" w:cs="Times New Roman"/>
              </w:rPr>
              <w:t>«Об утверждении стандартов качества предоставления муниципальных услуг (работ) в сфере образования</w:t>
            </w:r>
          </w:p>
        </w:tc>
      </w:tr>
    </w:tbl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</w:t>
      </w:r>
      <w:r w:rsidRPr="00E12C63">
        <w:rPr>
          <w:rFonts w:ascii="Times New Roman" w:hAnsi="Times New Roman" w:cs="Times New Roman"/>
          <w:sz w:val="28"/>
          <w:szCs w:val="28"/>
        </w:rPr>
        <w:t xml:space="preserve"> объем оказываемых муниципальных услуг</w:t>
      </w:r>
    </w:p>
    <w:p w:rsidR="00BE766D" w:rsidRPr="00E12C63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(в натуральных показателях)</w:t>
      </w:r>
    </w:p>
    <w:p w:rsidR="00BE766D" w:rsidRPr="00E12C63" w:rsidRDefault="00BE766D" w:rsidP="00E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126"/>
        <w:gridCol w:w="4218"/>
      </w:tblGrid>
      <w:tr w:rsidR="00BE766D" w:rsidRPr="00542D99">
        <w:tc>
          <w:tcPr>
            <w:tcW w:w="322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Количество потребляемых услуг (плановый объем)</w:t>
            </w:r>
          </w:p>
        </w:tc>
        <w:tc>
          <w:tcPr>
            <w:tcW w:w="4218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услуг (в.т.ч. ссылка на нормативные правовые акты, утверждающие стандарты качества услуг)</w:t>
            </w:r>
          </w:p>
        </w:tc>
      </w:tr>
      <w:tr w:rsidR="00BE766D" w:rsidRPr="00542D99">
        <w:tc>
          <w:tcPr>
            <w:tcW w:w="322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в дошкольных образовательных учреждениях по основным общеобразовательным программам дошкольного образования и содержание ребенка в дошкольном учреждении</w:t>
            </w:r>
          </w:p>
        </w:tc>
        <w:tc>
          <w:tcPr>
            <w:tcW w:w="2126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  <w:vAlign w:val="center"/>
          </w:tcPr>
          <w:p w:rsidR="00BE766D" w:rsidRPr="00542D99" w:rsidRDefault="00BE766D" w:rsidP="00665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Ловозерский район </w:t>
            </w:r>
            <w:r>
              <w:rPr>
                <w:rFonts w:ascii="Times New Roman" w:hAnsi="Times New Roman" w:cs="Times New Roman"/>
              </w:rPr>
              <w:t xml:space="preserve">от 30.12.2011 № 676-ПГ </w:t>
            </w:r>
            <w:r w:rsidRPr="00542D99">
              <w:rPr>
                <w:rFonts w:ascii="Times New Roman" w:hAnsi="Times New Roman" w:cs="Times New Roman"/>
              </w:rPr>
              <w:t>«Об утверждении стандартов качества предоставления муниципальных услуг (работ) в сфере образования</w:t>
            </w:r>
          </w:p>
        </w:tc>
      </w:tr>
      <w:tr w:rsidR="00BE766D" w:rsidRPr="00542D99">
        <w:tc>
          <w:tcPr>
            <w:tcW w:w="322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для детей инвалидов в дошкольных образовательных учреждениях и на дому</w:t>
            </w:r>
          </w:p>
        </w:tc>
        <w:tc>
          <w:tcPr>
            <w:tcW w:w="2126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  <w:vAlign w:val="center"/>
          </w:tcPr>
          <w:p w:rsidR="00BE766D" w:rsidRPr="00542D99" w:rsidRDefault="00BE766D" w:rsidP="00665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Ловозерский район </w:t>
            </w:r>
            <w:r>
              <w:rPr>
                <w:rFonts w:ascii="Times New Roman" w:hAnsi="Times New Roman" w:cs="Times New Roman"/>
              </w:rPr>
              <w:t xml:space="preserve">от 30.12.2011 № 676-ПГ </w:t>
            </w:r>
            <w:r w:rsidRPr="00542D99">
              <w:rPr>
                <w:rFonts w:ascii="Times New Roman" w:hAnsi="Times New Roman" w:cs="Times New Roman"/>
              </w:rPr>
              <w:t>«Об утверждении стандартов качества предоставления муниципальных услуг (работ) в сфере образования</w:t>
            </w:r>
          </w:p>
        </w:tc>
      </w:tr>
    </w:tbl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>Плановый объем оказываемых муниципальных услуг</w:t>
      </w:r>
    </w:p>
    <w:p w:rsidR="00BE766D" w:rsidRPr="00E12C63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стоимостных</w:t>
      </w:r>
      <w:r w:rsidRPr="00E12C63">
        <w:rPr>
          <w:rFonts w:ascii="Times New Roman" w:hAnsi="Times New Roman" w:cs="Times New Roman"/>
          <w:sz w:val="28"/>
          <w:szCs w:val="28"/>
        </w:rPr>
        <w:t xml:space="preserve"> показателях)</w:t>
      </w:r>
    </w:p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5"/>
        <w:gridCol w:w="1942"/>
        <w:gridCol w:w="2757"/>
        <w:gridCol w:w="2337"/>
      </w:tblGrid>
      <w:tr w:rsidR="00BE766D" w:rsidRPr="00542D99">
        <w:tc>
          <w:tcPr>
            <w:tcW w:w="2535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42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5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единицу измерения (руб.)</w:t>
            </w:r>
          </w:p>
        </w:tc>
        <w:tc>
          <w:tcPr>
            <w:tcW w:w="233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Объем услуг на отчетный период, тыс.руб.</w:t>
            </w:r>
          </w:p>
        </w:tc>
      </w:tr>
      <w:tr w:rsidR="00BE766D" w:rsidRPr="00542D99">
        <w:tc>
          <w:tcPr>
            <w:tcW w:w="2535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в дошкольных образовательных учреждениях по основным общеобразовательным программам дошкольного образования и содержание ребенка в дошкольном учреждении</w:t>
            </w:r>
          </w:p>
        </w:tc>
        <w:tc>
          <w:tcPr>
            <w:tcW w:w="1942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75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176647,43</w:t>
            </w:r>
          </w:p>
        </w:tc>
        <w:tc>
          <w:tcPr>
            <w:tcW w:w="233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11482,08273</w:t>
            </w:r>
          </w:p>
        </w:tc>
      </w:tr>
      <w:tr w:rsidR="00BE766D" w:rsidRPr="00542D99">
        <w:tc>
          <w:tcPr>
            <w:tcW w:w="2535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для детей инвалидов в дошкольных образовательных учреждениях и на дому</w:t>
            </w:r>
          </w:p>
        </w:tc>
        <w:tc>
          <w:tcPr>
            <w:tcW w:w="1942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75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233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  <w:bookmarkStart w:id="0" w:name="_GoBack"/>
            <w:bookmarkEnd w:id="0"/>
          </w:p>
        </w:tc>
      </w:tr>
    </w:tbl>
    <w:p w:rsidR="00BE766D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</w:t>
      </w:r>
      <w:r w:rsidRPr="00E12C63">
        <w:rPr>
          <w:rFonts w:ascii="Times New Roman" w:hAnsi="Times New Roman" w:cs="Times New Roman"/>
          <w:sz w:val="28"/>
          <w:szCs w:val="28"/>
        </w:rPr>
        <w:t xml:space="preserve"> объем оказываемых муниципальных услуг</w:t>
      </w:r>
    </w:p>
    <w:p w:rsidR="00BE766D" w:rsidRPr="00E12C63" w:rsidRDefault="00BE766D" w:rsidP="00E12C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C63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стоимостных</w:t>
      </w:r>
      <w:r w:rsidRPr="00E12C63">
        <w:rPr>
          <w:rFonts w:ascii="Times New Roman" w:hAnsi="Times New Roman" w:cs="Times New Roman"/>
          <w:sz w:val="28"/>
          <w:szCs w:val="28"/>
        </w:rPr>
        <w:t xml:space="preserve"> показателях)</w:t>
      </w:r>
    </w:p>
    <w:p w:rsidR="00BE766D" w:rsidRPr="00E12C63" w:rsidRDefault="00BE766D" w:rsidP="00E1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5"/>
        <w:gridCol w:w="1942"/>
        <w:gridCol w:w="2757"/>
        <w:gridCol w:w="2337"/>
      </w:tblGrid>
      <w:tr w:rsidR="00BE766D" w:rsidRPr="00542D99">
        <w:tc>
          <w:tcPr>
            <w:tcW w:w="2535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42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5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единицу измерения (руб.)</w:t>
            </w:r>
          </w:p>
        </w:tc>
        <w:tc>
          <w:tcPr>
            <w:tcW w:w="233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Объем услуг на отчетный период, тыс.руб.</w:t>
            </w:r>
          </w:p>
        </w:tc>
      </w:tr>
      <w:tr w:rsidR="00BE766D" w:rsidRPr="00542D99">
        <w:tc>
          <w:tcPr>
            <w:tcW w:w="2535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в дошкольных образовательных учреждениях по основным общеобразовательным программам дошкольного образования и содержание ребенка в дошкольном учреждении</w:t>
            </w:r>
          </w:p>
        </w:tc>
        <w:tc>
          <w:tcPr>
            <w:tcW w:w="1942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75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176647,43</w:t>
            </w:r>
          </w:p>
        </w:tc>
        <w:tc>
          <w:tcPr>
            <w:tcW w:w="233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11482,08273</w:t>
            </w:r>
          </w:p>
        </w:tc>
      </w:tr>
      <w:tr w:rsidR="00BE766D" w:rsidRPr="00542D99">
        <w:tc>
          <w:tcPr>
            <w:tcW w:w="2535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для детей инвалидов в дошкольных образовательных учреждениях и на дому</w:t>
            </w:r>
          </w:p>
        </w:tc>
        <w:tc>
          <w:tcPr>
            <w:tcW w:w="1942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D99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75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337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E12C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качестве оказываемых муниципальных услуг.</w:t>
      </w:r>
    </w:p>
    <w:p w:rsidR="00BE766D" w:rsidRPr="00E12C63" w:rsidRDefault="00BE766D" w:rsidP="00E12C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отчетном периоде жалоб на качество услуг.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2247"/>
        <w:gridCol w:w="1439"/>
        <w:gridCol w:w="2375"/>
      </w:tblGrid>
      <w:tr w:rsidR="00BE766D" w:rsidRPr="00542D99">
        <w:tc>
          <w:tcPr>
            <w:tcW w:w="81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47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39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Кем подана жалоба</w:t>
            </w:r>
          </w:p>
        </w:tc>
        <w:tc>
          <w:tcPr>
            <w:tcW w:w="2375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Содержание жалобы</w:t>
            </w:r>
          </w:p>
        </w:tc>
      </w:tr>
      <w:tr w:rsidR="00BE766D" w:rsidRPr="00542D99">
        <w:tc>
          <w:tcPr>
            <w:tcW w:w="817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6D" w:rsidRPr="00542D99">
        <w:tc>
          <w:tcPr>
            <w:tcW w:w="817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66D" w:rsidRPr="00E12C63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Pr="005B1405" w:rsidRDefault="00BE766D" w:rsidP="005B1405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405">
        <w:rPr>
          <w:rFonts w:ascii="Times New Roman" w:hAnsi="Times New Roman" w:cs="Times New Roman"/>
          <w:sz w:val="28"/>
          <w:szCs w:val="28"/>
        </w:rPr>
        <w:t xml:space="preserve">Наличие в отчетном периоде </w:t>
      </w:r>
      <w:r>
        <w:rPr>
          <w:rFonts w:ascii="Times New Roman" w:hAnsi="Times New Roman" w:cs="Times New Roman"/>
          <w:sz w:val="28"/>
          <w:szCs w:val="28"/>
        </w:rPr>
        <w:t>замечаний к качеству услуг со стороны контролирующих органов</w:t>
      </w:r>
      <w:r w:rsidRPr="005B140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"/>
        <w:gridCol w:w="2682"/>
        <w:gridCol w:w="1765"/>
        <w:gridCol w:w="2390"/>
        <w:gridCol w:w="1861"/>
      </w:tblGrid>
      <w:tr w:rsidR="00BE766D" w:rsidRPr="00542D99">
        <w:tc>
          <w:tcPr>
            <w:tcW w:w="959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0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98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902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Контролирующий орган</w:t>
            </w:r>
          </w:p>
        </w:tc>
        <w:tc>
          <w:tcPr>
            <w:tcW w:w="1912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</w:t>
            </w:r>
          </w:p>
        </w:tc>
      </w:tr>
      <w:tr w:rsidR="00BE766D" w:rsidRPr="00542D99">
        <w:tc>
          <w:tcPr>
            <w:tcW w:w="959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66D" w:rsidRDefault="00BE766D" w:rsidP="003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5B140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оказываемых муниципальных услуг.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0"/>
        <w:gridCol w:w="5273"/>
        <w:gridCol w:w="1471"/>
        <w:gridCol w:w="1134"/>
        <w:gridCol w:w="1099"/>
      </w:tblGrid>
      <w:tr w:rsidR="00BE766D" w:rsidRPr="00542D99">
        <w:tc>
          <w:tcPr>
            <w:tcW w:w="594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3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1471" w:type="dxa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E766D" w:rsidRPr="00542D99">
        <w:tc>
          <w:tcPr>
            <w:tcW w:w="594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BE766D" w:rsidRPr="00542D99" w:rsidRDefault="00BE766D" w:rsidP="00542D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E766D" w:rsidRPr="00542D99" w:rsidRDefault="00BE766D" w:rsidP="00542D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66D" w:rsidRPr="00542D99" w:rsidRDefault="00BE766D" w:rsidP="00542D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E766D" w:rsidRPr="00542D99" w:rsidRDefault="00BE766D" w:rsidP="00542D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6D" w:rsidRPr="00542D99">
        <w:tc>
          <w:tcPr>
            <w:tcW w:w="9571" w:type="dxa"/>
            <w:gridSpan w:val="6"/>
          </w:tcPr>
          <w:p w:rsidR="00BE766D" w:rsidRPr="00542D99" w:rsidRDefault="00BE766D" w:rsidP="00542D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1 </w:t>
            </w: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в дошкольных образовательных учреждениях по основным общеобразовательным программам дошкольного образования и содержание ребенка в дошкольном учреждении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 в группы общеразвивающей  направленности осуществляется на основании медицинского заключения о допуске в ДОУ, заявления и документов, удостоверяющих личность одного из родителей (законных представителей). 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Наполняемость в группах: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от 1 года до 3 лет - 15 детей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от 3 лет до 7 лет - 20 детей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разновозрастные группы: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двух возрастов до 3 лет - 8 детей;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любых трех возрастов (от 3 до 7 лет) - 10 детей;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любых двух возрастов (от 3 до 7 лет) - 15 детей.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  объем недельной  образовательной нагрузки зависит от возраста детей: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- для детей ясельного  возраста от 1,5 до 3 лет: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не более 10 занятий в  неделю (развитие речи,  дидактические игры, развитие движений, музыкальные и др.) продолжительностью не более 8 - 10 мин.;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для детей дошкольного   возраста (включая занятия по дополнительному  образованию):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младшей   группе (дети 4 года жизни)- 11 занятий, 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в средней   группе (дети 5 года жизни)- 12;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старшей группе (дети 6 года жизни) - 15;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подготовительной (дети 7года жизни) - 17 занятий.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Максимально допустимое   количество занятий в   первой половине дня в  младшей и средней группах не превышает - 2, а в  старшей и подготовительной- 3.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Продолжительность занятий: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для детей 4 года жизни - не более 15 минут;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- для детей 5 года жизни - не более 20 минут;    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для детей 6 года жизни - не более 25 минут;</w:t>
            </w:r>
          </w:p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- для детей 7 года жизни - не более 30 минут         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 образовательных программ  согласно  региональному базисному учебному плану,   утвержденному приказом Министерства Мурманской области от 30.04.2010 г. №  905 "Об утверждении   региональных базисных учебных планов для образовательных учреждений Мурманской области, реализующих основную общеобразовательную программу дошкольного образования"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уровня и качества  усвоения содержания общеобразовательных программ дошкольного образования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утверждение МОУ устава учреждения (в соответствии с изменениями законодательства РФ), образовательной программы, программ в соответствии с требованиями  ФГТ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организации физического воспитания в дошкольных образовательных  учреждениях требованиям СанПиН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Обеспечение учебным и  учебно-наглядным  оборудованием, и его соответствие требованиям общеобразовательной программы дошкольного образования, других  нормативных документов и  обеспечивающим надлежащее качество предоставляемых  бюджетных услуг  соответствующих видов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 содержания предметно-развивающей среды реализуемой общеобразовательной программы дошкольного образования, принципам построения развивающей среды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Обеспечение воздушно-теплового режима, естественного и искусственного освещения, водоснабжения и канализации, обеспечение помещениями в соответствии с СанПиН 2.4.1.2660-10. "Санитарно-эпидемиологические требования к устройству,  содержанию и организации режима работы в дошкольных организациях", утвержденного Постановлением главного санитарного врача РФ от 22.07.2010 №  91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норм питания детей требованиям СанПиН   2.4.1.2660-10. "Санитарно-эпидемиологические требования к устройству,  содержанию и организации режима работы в дошкольных организациях", утвержденного Постановлением главного санитарного врача РФ от 22.07.2010 №  91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к организации питания (оборудование, оснащение пищеблока)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медицинского обеспечения воспитанников в дошкольных образовательных учреждениях требованиям СанПиН 2.4.1.2660-10. "Санитарно- эпидемиологические требования к устройству,  содержанию и организации режима работы в дошкольных организациях", утвержденного Постановлением главного санитарного врача РФ от 22.07.2010 №  91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штатов медицинскими работниками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- работники, имеющие высшее и среднее профессиональное образование.       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Педагогические работники в соответствии с  требованиями и критериальными значениями основных показателей государственной аккредитации:  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 высшим образованием - не менее  35 - 40 %;   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- имеющих квалификационную категорию - не менее 76 %;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- прошедших повышение квалификации в течение последних 5 лет - 100%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потребителей услуги осуществляется через сайты дошкольных образовательных учреждений, информационные стенды, а также на семинарах и совещаниях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Развитие, воспитание и обучение</w:t>
            </w:r>
            <w:r w:rsidRPr="00542D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2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договором между МДОУ и родителями (законными представителями) ребенка – круглогодично.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9571" w:type="dxa"/>
            <w:gridSpan w:val="6"/>
          </w:tcPr>
          <w:p w:rsidR="00BE766D" w:rsidRPr="00542D99" w:rsidRDefault="00BE766D" w:rsidP="00542D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2 </w:t>
            </w:r>
            <w:r w:rsidRPr="00542D99">
              <w:rPr>
                <w:rFonts w:ascii="Times New Roman" w:hAnsi="Times New Roman" w:cs="Times New Roman"/>
              </w:rPr>
              <w:t>Предоставление общедоступного бесплатного дошкольного образования для детей инвалидов в дошкольных образовательных учреждениях и на дому.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детей-инвалидов в группы общеразвивающей  направленности осуществляется на основании медицинского заключения о допуске в ДОУ, заявления и документов, удостоверяющих личность одного из родителей (законных представителей). 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Наполняемость в группах: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от 1 года до 3 лет - 15 детей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от 3 лет до 7 лет - 20 детей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разновозрастные группы: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двух возрастов до 3 лет - 8 детей;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любых трех возрастов (от 3 до 7 лет) - 10 детей;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любых двух возрастов (от 3 до 7 лет) - 15 детей.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  объем недельной  образовательной нагрузки зависит от возраста детей: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- для детей ясельного  возраста от 1,5 до 3 лет: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не более 10 занятий в  неделю (развитие речи,  дидактические игры, развитие движений, музыкальные и др.) продолжительностью не более 8 - 10 мин.;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для детей дошкольного   возраста (включая занятия по дополнительному  образованию):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младшей   группе (дети 4 года жизни)- 11 занятий, 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в средней   группе (дети 5 года жизни)- 12;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старшей группе (дети 6 года жизни) - 15;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подготовительной (дети 7года жизни) - 17 занятий.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Максимально допустимое   количество занятий в   первой половине дня в  младшей и средней группах не превышает - 2, а в  старшей и подготовительной- 3.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Продолжительность занятий: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для детей 4 года жизни - не более 15 минут;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- для детей 5 года жизни - не более 20 минут;     </w:t>
            </w:r>
          </w:p>
          <w:p w:rsidR="00BE766D" w:rsidRPr="00542D99" w:rsidRDefault="00BE766D" w:rsidP="00542D99">
            <w:pPr>
              <w:spacing w:after="0" w:line="240" w:lineRule="auto"/>
              <w:ind w:firstLine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для детей 6 года жизни - не более 25 минут;</w:t>
            </w:r>
          </w:p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- для детей 7 года жизни - не более 30 минут         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 образовательных программ  согласно  региональному базисному учебному плану,   утвержденному приказом Министерства Мурманской области от 30.04.2010 г. №  905 "Об утверждении   региональных базисных учебных планов для образовательных учреждений Мурманской области, реализующих основную общеобразовательную программу дошкольного образования"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уровня и качества  усвоения содержания общеобразовательных программ дошкольного образования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утверждение МОУ устава учреждения (в соответствии с изменениями законодательства РФ), образовательной программы, программ в соответствии с требованиями  ФГТ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организации физического воспитания в дошкольных образовательных  учреждениях требованиям СанПиН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Дети инвалиды, которые по состоянию здоровья временно или постоянно не могут посещать дошкольные образовательные  учреждения МОУО с согласия родителей обеспечивает воспитание и обучение этих детей на дому.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Основанием для организации воспитания и обучения на дому ребенка-инвалида является: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заявление от родителей (законных представителей);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заключение МУЗ «Ловозерская ЦРБ» в соответствии с Перечнем заболеваний, утвержденных Министерством просвещения РСФСР и Министерством здравоохранения РСФСР 28.07.1980г.;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копия свидетельства о рождении ребенка;</w:t>
            </w:r>
          </w:p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- копия заключения психолого-медико-педагогической комиссии.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Воспитание и обучение на дому осуществляется дошкольными образовательными учреждениями, реализующими основную общеобразовательную программу дошкольного образования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МБДОУ для обучения и воспитания детей-инвалидов на дому разрабатывает индивидуальный образовательный маршрут в соответствии с основной общеобразовательной программой дошкольного образования из расчета 2 часа специально организованной деятельности в неделю и возрастом детей.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МБДОУ обеспечивает специалистами из числа педагогических работников (в том числе психологов, логопедов), оказывает методическую и консультативную помощь, необходимую для освоения образовательного маршрута детям-инвалидам на дому.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Родители, имеющие детей-инвалидов, могут осуществлять их воспитание и обучение на дому самостоятельно по письменному заявлению подаваемому на имя руководителя МОУО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МОУО компенсирует затраты на организацию и обучение детей-инвалидов дошкольного возраста на основании договора с родителями (законными представителями). Размер компенсации затрат родителей (законных представителей) на организацию обучения и воспитания ребенка-инвалида по программе дошкольного образования на дому составляет 500 рублей в месяц. Компенсация выплачивается за январь-май, сентябрь-декабрь календарного года.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Обеспечение учебным и  учебно-наглядным  оборудованием, и его соответствие требованиям общеобразовательной программы дошкольного образования, других  нормативных документов и  обеспечивающим надлежащее качество предоставляемых  бюджетных услуг  соответствующих видов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 содержания предметно-развивающей среды реализуемой общеобразовательной программы дошкольного образования, принципам построения развивающей среды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Обеспечение воздушно-теплового режима, естественного и искусственного освещения, водоснабжения и канализации, обеспечение помещениями в соответствии с СанПиН 2.4.1.2660-10. "Санитарно-эпидемиологические требования к устройству,  содержанию и организации режима работы в дошкольных организациях", утвержденного Постановлением главного санитарного врача РФ от 22.07.2010 №  91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норм питания детей требованиям СанПиН   2.4.1.2660-10. "Санитарно-эпидемиологические требования к устройству,  содержанию и организации режима работы в дошкольных организациях", утвержденного Постановлением главного санитарного врача РФ от 22.07.2010 №  91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 к организации питания (оборудование, оснащение пищеблока)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Соответствие медицинского обеспечения воспитанников в дошкольных образовательных учреждениях требованиям СанПиН 2.4.1.2660-10. "Санитарно- эпидемиологические требования к устройству,  содержанию и организации режима работы в дошкольных организациях", утвержденного Постановлением главного санитарного врача РФ от 22.07.2010 №  91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штатов медицинскими работниками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- работники, имеющие высшее и среднее профессиональное образование.       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Педагогические работники в соответствии с  требованиями и критериальными значениями основных показателей государственной аккредитации:  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 высшим образованием - не менее  35 - 40 %;          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- имеющих квалификационную категорию - не менее 76 %;</w:t>
            </w:r>
            <w:r w:rsidRPr="00542D99">
              <w:rPr>
                <w:rFonts w:ascii="Times New Roman" w:hAnsi="Times New Roman" w:cs="Times New Roman"/>
                <w:sz w:val="20"/>
                <w:szCs w:val="20"/>
              </w:rPr>
              <w:br/>
              <w:t>- прошедших повышение квалификации в течение последних 5 лет - 100%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потребителей услуги осуществляется через сайты дошкольных образовательных учреждений, информационные стенды, а также на семинарах и совещаниях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766D" w:rsidRPr="00542D99">
        <w:tc>
          <w:tcPr>
            <w:tcW w:w="5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3" w:type="dxa"/>
            <w:gridSpan w:val="2"/>
          </w:tcPr>
          <w:p w:rsidR="00BE766D" w:rsidRPr="00542D99" w:rsidRDefault="00BE766D" w:rsidP="00542D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Развитие, воспитание и обучение</w:t>
            </w:r>
            <w:r w:rsidRPr="00542D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2D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договором между МДОУ и родителями (законными представителями) ребенка – круглогодично.</w:t>
            </w:r>
          </w:p>
        </w:tc>
        <w:tc>
          <w:tcPr>
            <w:tcW w:w="1471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vAlign w:val="center"/>
          </w:tcPr>
          <w:p w:rsidR="00BE766D" w:rsidRPr="00542D99" w:rsidRDefault="00BE766D" w:rsidP="0054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E766D" w:rsidRDefault="00BE766D" w:rsidP="000E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0E380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факторов, повлиявших на отклонение фактических результатов выполнения задания от запланированных.</w:t>
      </w:r>
    </w:p>
    <w:p w:rsidR="00BE766D" w:rsidRDefault="00BE766D" w:rsidP="00F5185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стоимостного показателя для оказания Муниципальной услуга 2 «</w:t>
      </w:r>
      <w:r w:rsidRPr="00F51857">
        <w:rPr>
          <w:rFonts w:ascii="Times New Roman" w:hAnsi="Times New Roman" w:cs="Times New Roman"/>
          <w:sz w:val="28"/>
          <w:szCs w:val="28"/>
        </w:rPr>
        <w:t>Предоставление общедоступного бесплатного дошкольного образования для детей инвалидов в дошкольных образовательных учреждениях и на дому</w:t>
      </w:r>
      <w:r>
        <w:rPr>
          <w:rFonts w:ascii="Times New Roman" w:hAnsi="Times New Roman" w:cs="Times New Roman"/>
          <w:sz w:val="28"/>
          <w:szCs w:val="28"/>
        </w:rPr>
        <w:t>» - отсутствие потребности</w:t>
      </w:r>
      <w:r w:rsidRPr="00F51857">
        <w:rPr>
          <w:rFonts w:ascii="Times New Roman" w:hAnsi="Times New Roman" w:cs="Times New Roman"/>
          <w:sz w:val="28"/>
          <w:szCs w:val="28"/>
        </w:rPr>
        <w:t>.</w:t>
      </w:r>
    </w:p>
    <w:p w:rsidR="00BE766D" w:rsidRDefault="00BE766D" w:rsidP="000E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0E380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исполнения муниципального задания в соответствии с запланированными объемами и показателями качества муниципальных услуг.</w:t>
      </w:r>
    </w:p>
    <w:p w:rsidR="00BE766D" w:rsidRDefault="00BE766D" w:rsidP="000E38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FB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66D" w:rsidRDefault="00BE766D" w:rsidP="00FB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 учреждения ________________ Л.В.Бабиченко</w:t>
      </w:r>
    </w:p>
    <w:p w:rsidR="00BE766D" w:rsidRDefault="00BE766D" w:rsidP="00FB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Подпись</w:t>
      </w:r>
    </w:p>
    <w:p w:rsidR="00BE766D" w:rsidRDefault="00BE766D" w:rsidP="00FB56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766D" w:rsidRDefault="00BE766D" w:rsidP="00FB56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766D" w:rsidRDefault="00BE766D" w:rsidP="00FB56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28.02.2014 года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BE766D" w:rsidRPr="000E3800" w:rsidRDefault="00BE766D" w:rsidP="000E38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E766D" w:rsidRPr="000E3800" w:rsidRDefault="00BE766D" w:rsidP="000E38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E766D" w:rsidRPr="000E3800" w:rsidSect="0003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37E6"/>
    <w:multiLevelType w:val="multilevel"/>
    <w:tmpl w:val="1E2282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F31E21"/>
    <w:multiLevelType w:val="multilevel"/>
    <w:tmpl w:val="1E2282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B890D21"/>
    <w:multiLevelType w:val="multilevel"/>
    <w:tmpl w:val="A0B47F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51D"/>
    <w:rsid w:val="000311DF"/>
    <w:rsid w:val="000E3800"/>
    <w:rsid w:val="0019677A"/>
    <w:rsid w:val="00230D7D"/>
    <w:rsid w:val="00334FF6"/>
    <w:rsid w:val="0036051D"/>
    <w:rsid w:val="003D0585"/>
    <w:rsid w:val="004442AB"/>
    <w:rsid w:val="0046412F"/>
    <w:rsid w:val="00493385"/>
    <w:rsid w:val="004A1388"/>
    <w:rsid w:val="004F4AE7"/>
    <w:rsid w:val="00542D99"/>
    <w:rsid w:val="005B1405"/>
    <w:rsid w:val="00665F69"/>
    <w:rsid w:val="00801643"/>
    <w:rsid w:val="008556AD"/>
    <w:rsid w:val="00873CEF"/>
    <w:rsid w:val="00AD1EEA"/>
    <w:rsid w:val="00B73EC7"/>
    <w:rsid w:val="00BE766D"/>
    <w:rsid w:val="00E12C63"/>
    <w:rsid w:val="00E96897"/>
    <w:rsid w:val="00F07279"/>
    <w:rsid w:val="00F23D15"/>
    <w:rsid w:val="00F51857"/>
    <w:rsid w:val="00FB569D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1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051D"/>
    <w:pPr>
      <w:ind w:left="720"/>
    </w:pPr>
  </w:style>
  <w:style w:type="table" w:styleId="TableGrid">
    <w:name w:val="Table Grid"/>
    <w:basedOn w:val="TableNormal"/>
    <w:uiPriority w:val="99"/>
    <w:rsid w:val="003605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D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8</Pages>
  <Words>2492</Words>
  <Characters>14208</Characters>
  <Application>Microsoft Office Outlook</Application>
  <DocSecurity>0</DocSecurity>
  <Lines>0</Lines>
  <Paragraphs>0</Paragraphs>
  <ScaleCrop>false</ScaleCrop>
  <Company>МКУ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ПоповаСО</cp:lastModifiedBy>
  <cp:revision>7</cp:revision>
  <dcterms:created xsi:type="dcterms:W3CDTF">2014-02-28T10:58:00Z</dcterms:created>
  <dcterms:modified xsi:type="dcterms:W3CDTF">2014-03-17T13:12:00Z</dcterms:modified>
</cp:coreProperties>
</file>