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FE" w:rsidRDefault="001505FE" w:rsidP="003639EA">
      <w:pPr>
        <w:spacing w:before="100" w:beforeAutospacing="1" w:after="100" w:afterAutospacing="1" w:line="240" w:lineRule="auto"/>
        <w:ind w:left="-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505FE" w:rsidRPr="00495588" w:rsidRDefault="001505FE" w:rsidP="003639EA">
      <w:pPr>
        <w:spacing w:before="100" w:beforeAutospacing="1" w:after="100" w:afterAutospacing="1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,</w:t>
      </w:r>
      <w:r w:rsidRPr="00CA2E91">
        <w:rPr>
          <w:rFonts w:ascii="Times New Roman" w:hAnsi="Times New Roman"/>
          <w:bCs/>
          <w:sz w:val="24"/>
          <w:szCs w:val="24"/>
        </w:rPr>
        <w:t>ПРИНЯТА:</w:t>
      </w:r>
      <w:r w:rsidRPr="00CA2E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95588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ЕНА:</w:t>
      </w:r>
    </w:p>
    <w:p w:rsidR="001505FE" w:rsidRPr="00CA2E91" w:rsidRDefault="001505FE" w:rsidP="008D3DA2">
      <w:pPr>
        <w:spacing w:before="100" w:beforeAutospacing="1" w:after="100" w:afterAutospacing="1" w:line="240" w:lineRule="auto"/>
        <w:ind w:left="-709" w:hanging="142"/>
        <w:rPr>
          <w:rFonts w:ascii="Times New Roman" w:hAnsi="Times New Roman"/>
          <w:sz w:val="24"/>
          <w:szCs w:val="24"/>
        </w:rPr>
      </w:pPr>
      <w:r w:rsidRPr="00CA2E91">
        <w:rPr>
          <w:rFonts w:ascii="Times New Roman" w:hAnsi="Times New Roman"/>
          <w:sz w:val="24"/>
          <w:szCs w:val="24"/>
        </w:rPr>
        <w:t>На заседании Совета педагогов                             И.о заведующего МБДОУ «Детский сад №1» </w:t>
      </w:r>
    </w:p>
    <w:p w:rsidR="001505FE" w:rsidRPr="00CA2E91" w:rsidRDefault="001505FE" w:rsidP="008D3DA2">
      <w:pPr>
        <w:spacing w:before="100" w:beforeAutospacing="1" w:after="100" w:afterAutospacing="1" w:line="240" w:lineRule="auto"/>
        <w:ind w:left="-851"/>
        <w:rPr>
          <w:rFonts w:ascii="Times New Roman" w:hAnsi="Times New Roman"/>
          <w:sz w:val="24"/>
          <w:szCs w:val="24"/>
        </w:rPr>
      </w:pPr>
      <w:r w:rsidRPr="00CA2E91">
        <w:rPr>
          <w:rFonts w:ascii="Times New Roman" w:hAnsi="Times New Roman"/>
          <w:sz w:val="24"/>
          <w:szCs w:val="24"/>
        </w:rPr>
        <w:t xml:space="preserve">Протокол № 1                                                                                            __________А.Н.Ануфриева </w:t>
      </w:r>
    </w:p>
    <w:p w:rsidR="001505FE" w:rsidRPr="00CA2E91" w:rsidRDefault="001505FE" w:rsidP="00CA2E91">
      <w:pPr>
        <w:spacing w:before="100" w:beforeAutospacing="1" w:after="100" w:afterAutospacing="1" w:line="240" w:lineRule="auto"/>
        <w:ind w:left="-851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E91">
        <w:rPr>
          <w:rFonts w:ascii="Times New Roman" w:hAnsi="Times New Roman"/>
          <w:sz w:val="24"/>
          <w:szCs w:val="24"/>
        </w:rPr>
        <w:t>От « __ »</w:t>
      </w:r>
      <w:r w:rsidRPr="00CA2E91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smartTag w:uri="urn:schemas-microsoft-com:office:smarttags" w:element="metricconverter">
        <w:smartTagPr>
          <w:attr w:name="ProductID" w:val="2017 г"/>
        </w:smartTagPr>
        <w:r w:rsidRPr="00CA2E91">
          <w:rPr>
            <w:rFonts w:ascii="Times New Roman" w:hAnsi="Times New Roman"/>
            <w:sz w:val="24"/>
            <w:szCs w:val="24"/>
            <w:u w:val="single"/>
          </w:rPr>
          <w:t>2017 г</w:t>
        </w:r>
      </w:smartTag>
      <w:r w:rsidRPr="00CA2E91">
        <w:rPr>
          <w:rFonts w:ascii="Times New Roman" w:hAnsi="Times New Roman"/>
          <w:sz w:val="24"/>
          <w:szCs w:val="24"/>
        </w:rPr>
        <w:t xml:space="preserve">.                                             приказ №     от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A2E91">
        <w:rPr>
          <w:rFonts w:ascii="Times New Roman" w:hAnsi="Times New Roman"/>
          <w:sz w:val="24"/>
          <w:szCs w:val="24"/>
        </w:rPr>
        <w:t xml:space="preserve"> ________2017 года</w:t>
      </w:r>
    </w:p>
    <w:p w:rsidR="001505FE" w:rsidRDefault="001505FE" w:rsidP="0036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05FE" w:rsidRPr="00DF7B69" w:rsidRDefault="001505FE" w:rsidP="00CA2E91">
      <w:pPr>
        <w:spacing w:line="240" w:lineRule="atLeas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14D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E14D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505FE" w:rsidRDefault="001505FE" w:rsidP="0036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05FE" w:rsidRDefault="001505FE" w:rsidP="0036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05FE" w:rsidRDefault="001505FE" w:rsidP="0036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05FE" w:rsidRDefault="001505FE" w:rsidP="0036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05FE" w:rsidRPr="00495588" w:rsidRDefault="001505FE" w:rsidP="0036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95588">
        <w:rPr>
          <w:rFonts w:ascii="Times New Roman" w:hAnsi="Times New Roman"/>
          <w:b/>
          <w:bCs/>
          <w:sz w:val="24"/>
          <w:szCs w:val="24"/>
        </w:rPr>
        <w:t>ПРОГРАММА РАЗВИТИЯ</w:t>
      </w:r>
    </w:p>
    <w:p w:rsidR="001505FE" w:rsidRPr="00495588" w:rsidRDefault="001505FE" w:rsidP="0036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5588">
        <w:rPr>
          <w:rFonts w:ascii="Times New Roman" w:hAnsi="Times New Roman"/>
          <w:b/>
          <w:bCs/>
          <w:sz w:val="24"/>
          <w:szCs w:val="24"/>
        </w:rPr>
        <w:t> </w:t>
      </w:r>
    </w:p>
    <w:p w:rsidR="001505FE" w:rsidRPr="00495588" w:rsidRDefault="001505FE" w:rsidP="0036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95588">
        <w:rPr>
          <w:rFonts w:ascii="Times New Roman" w:hAnsi="Times New Roman"/>
          <w:b/>
          <w:bCs/>
          <w:sz w:val="24"/>
          <w:szCs w:val="24"/>
        </w:rPr>
        <w:t>Муниципального бюджетного дошкольного образовательного учреждения</w:t>
      </w:r>
    </w:p>
    <w:p w:rsidR="001505FE" w:rsidRPr="00495588" w:rsidRDefault="001505FE" w:rsidP="0036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95588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 w:rsidRPr="00495588">
        <w:rPr>
          <w:rFonts w:ascii="Times New Roman" w:hAnsi="Times New Roman"/>
          <w:b/>
          <w:bCs/>
          <w:sz w:val="24"/>
          <w:szCs w:val="24"/>
        </w:rPr>
        <w:t>етский сад</w:t>
      </w:r>
      <w:r>
        <w:rPr>
          <w:rFonts w:ascii="Times New Roman" w:hAnsi="Times New Roman"/>
          <w:b/>
          <w:bCs/>
          <w:sz w:val="24"/>
          <w:szCs w:val="24"/>
        </w:rPr>
        <w:t xml:space="preserve"> №1</w:t>
      </w:r>
      <w:r w:rsidRPr="00495588">
        <w:rPr>
          <w:rFonts w:ascii="Times New Roman" w:hAnsi="Times New Roman"/>
          <w:b/>
          <w:bCs/>
          <w:sz w:val="24"/>
          <w:szCs w:val="24"/>
        </w:rPr>
        <w:t>»</w:t>
      </w:r>
    </w:p>
    <w:p w:rsidR="001505FE" w:rsidRPr="00495588" w:rsidRDefault="001505FE" w:rsidP="0036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95588">
        <w:rPr>
          <w:rFonts w:ascii="Times New Roman" w:hAnsi="Times New Roman"/>
          <w:b/>
          <w:bCs/>
          <w:sz w:val="24"/>
          <w:szCs w:val="24"/>
        </w:rPr>
        <w:t>на 201</w:t>
      </w:r>
      <w:r>
        <w:rPr>
          <w:rFonts w:ascii="Times New Roman" w:hAnsi="Times New Roman"/>
          <w:b/>
          <w:bCs/>
          <w:sz w:val="24"/>
          <w:szCs w:val="24"/>
        </w:rPr>
        <w:t xml:space="preserve">7 </w:t>
      </w:r>
      <w:smartTag w:uri="urn:schemas-microsoft-com:office:smarttags" w:element="metricconverter">
        <w:smartTagPr>
          <w:attr w:name="ProductID" w:val="-2019 г"/>
        </w:smartTagPr>
        <w:r>
          <w:rPr>
            <w:rFonts w:ascii="Times New Roman" w:hAnsi="Times New Roman"/>
            <w:b/>
            <w:bCs/>
            <w:sz w:val="24"/>
            <w:szCs w:val="24"/>
          </w:rPr>
          <w:t>-2019</w:t>
        </w:r>
        <w:r w:rsidRPr="00495588">
          <w:rPr>
            <w:rFonts w:ascii="Times New Roman" w:hAnsi="Times New Roman"/>
            <w:b/>
            <w:bCs/>
            <w:sz w:val="24"/>
            <w:szCs w:val="24"/>
          </w:rPr>
          <w:t xml:space="preserve"> г</w:t>
        </w:r>
      </w:smartTag>
    </w:p>
    <w:p w:rsidR="001505FE" w:rsidRDefault="001505FE"/>
    <w:p w:rsidR="001505FE" w:rsidRDefault="001505FE"/>
    <w:p w:rsidR="001505FE" w:rsidRDefault="001505FE"/>
    <w:p w:rsidR="001505FE" w:rsidRDefault="001505FE"/>
    <w:p w:rsidR="001505FE" w:rsidRDefault="001505FE"/>
    <w:p w:rsidR="001505FE" w:rsidRDefault="001505FE"/>
    <w:p w:rsidR="001505FE" w:rsidRDefault="001505FE"/>
    <w:p w:rsidR="001505FE" w:rsidRDefault="001505FE"/>
    <w:p w:rsidR="001505FE" w:rsidRDefault="001505FE"/>
    <w:p w:rsidR="001505FE" w:rsidRDefault="001505FE"/>
    <w:p w:rsidR="001505FE" w:rsidRDefault="001505FE"/>
    <w:p w:rsidR="001505FE" w:rsidRDefault="001505FE"/>
    <w:p w:rsidR="001505FE" w:rsidRPr="00C74EA7" w:rsidRDefault="001505FE" w:rsidP="00C74EA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74EA7"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7967" w:type="dxa"/>
        <w:jc w:val="center"/>
        <w:tblInd w:w="-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24"/>
        <w:gridCol w:w="1843"/>
      </w:tblGrid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5D49D6" w:rsidRDefault="001505FE" w:rsidP="00716020">
            <w:pPr>
              <w:pStyle w:val="NormalWeb"/>
              <w:ind w:left="-284" w:right="-143"/>
              <w:rPr>
                <w:b/>
              </w:rPr>
            </w:pPr>
            <w:r>
              <w:rPr>
                <w:rStyle w:val="Strong"/>
                <w:bCs/>
              </w:rPr>
              <w:t>I. 1. ИНФОРМАЦИОННЫЙ БЛОК</w:t>
            </w:r>
          </w:p>
        </w:tc>
        <w:tc>
          <w:tcPr>
            <w:tcW w:w="1843" w:type="dxa"/>
          </w:tcPr>
          <w:p w:rsidR="001505FE" w:rsidRPr="005D49D6" w:rsidRDefault="001505FE" w:rsidP="00FC17CC">
            <w:pPr>
              <w:pStyle w:val="NormalWeb"/>
              <w:ind w:right="-143"/>
              <w:jc w:val="center"/>
              <w:rPr>
                <w:b/>
              </w:rPr>
            </w:pP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716020" w:rsidRDefault="001505FE" w:rsidP="00716020">
            <w:pPr>
              <w:pStyle w:val="NormalWeb"/>
              <w:ind w:right="-143"/>
            </w:pPr>
            <w:r>
              <w:t xml:space="preserve">1.1 </w:t>
            </w:r>
            <w:r w:rsidRPr="00716020">
              <w:t>Паспорт программы развития на 2017 - 2019г</w:t>
            </w:r>
          </w:p>
        </w:tc>
        <w:tc>
          <w:tcPr>
            <w:tcW w:w="1843" w:type="dxa"/>
          </w:tcPr>
          <w:p w:rsidR="001505FE" w:rsidRPr="00FC17CC" w:rsidRDefault="001505FE" w:rsidP="00FC17CC">
            <w:pPr>
              <w:pStyle w:val="NormalWeb"/>
              <w:ind w:right="-143"/>
              <w:jc w:val="center"/>
            </w:pPr>
            <w:r w:rsidRPr="00FC17CC">
              <w:t>2</w:t>
            </w: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716020" w:rsidRDefault="001505FE" w:rsidP="00716020">
            <w:pPr>
              <w:pStyle w:val="NormalWeb"/>
              <w:ind w:right="-143"/>
              <w:rPr>
                <w:b/>
              </w:rPr>
            </w:pPr>
            <w:r>
              <w:t xml:space="preserve">1.2. </w:t>
            </w:r>
            <w:r w:rsidRPr="00716020">
              <w:t>Информационная справка</w:t>
            </w:r>
          </w:p>
        </w:tc>
        <w:tc>
          <w:tcPr>
            <w:tcW w:w="1843" w:type="dxa"/>
          </w:tcPr>
          <w:p w:rsidR="001505FE" w:rsidRPr="00FC17CC" w:rsidRDefault="001505FE" w:rsidP="00FC17CC">
            <w:pPr>
              <w:pStyle w:val="NormalWeb"/>
              <w:ind w:right="-143"/>
              <w:jc w:val="center"/>
            </w:pPr>
            <w:r>
              <w:t>3</w:t>
            </w: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5D49D6" w:rsidRDefault="001505FE" w:rsidP="005D49D6">
            <w:pPr>
              <w:pStyle w:val="NormalWeb"/>
              <w:ind w:right="-143"/>
              <w:rPr>
                <w:b/>
              </w:rPr>
            </w:pPr>
            <w:r>
              <w:rPr>
                <w:rStyle w:val="Strong"/>
                <w:bCs/>
              </w:rPr>
              <w:t xml:space="preserve"> II. ЦЕЛЕВОЙ БЛОК</w:t>
            </w:r>
          </w:p>
        </w:tc>
        <w:tc>
          <w:tcPr>
            <w:tcW w:w="1843" w:type="dxa"/>
          </w:tcPr>
          <w:p w:rsidR="001505FE" w:rsidRPr="005D49D6" w:rsidRDefault="001505FE" w:rsidP="00FC17CC">
            <w:pPr>
              <w:pStyle w:val="NormalWeb"/>
              <w:ind w:right="-143"/>
              <w:jc w:val="center"/>
              <w:rPr>
                <w:b/>
              </w:rPr>
            </w:pP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716020" w:rsidRDefault="001505FE" w:rsidP="00716020">
            <w:pPr>
              <w:pStyle w:val="NormalWeb"/>
              <w:ind w:right="-143"/>
            </w:pPr>
            <w:r>
              <w:t>2.1.</w:t>
            </w:r>
            <w:r w:rsidRPr="00716020">
              <w:t>Цели и задачи</w:t>
            </w:r>
            <w:r>
              <w:t xml:space="preserve"> реализации программы</w:t>
            </w:r>
          </w:p>
        </w:tc>
        <w:tc>
          <w:tcPr>
            <w:tcW w:w="1843" w:type="dxa"/>
          </w:tcPr>
          <w:p w:rsidR="001505FE" w:rsidRPr="00FC17CC" w:rsidRDefault="001505FE" w:rsidP="00FC17CC">
            <w:pPr>
              <w:pStyle w:val="NormalWeb"/>
              <w:ind w:right="-143"/>
              <w:jc w:val="center"/>
            </w:pPr>
            <w:r>
              <w:t>5</w:t>
            </w: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716020" w:rsidRDefault="001505FE" w:rsidP="005D49D6">
            <w:pPr>
              <w:pStyle w:val="NormalWeb"/>
              <w:ind w:right="-143"/>
              <w:rPr>
                <w:sz w:val="22"/>
                <w:szCs w:val="22"/>
              </w:rPr>
            </w:pPr>
            <w:r w:rsidRPr="00716020">
              <w:rPr>
                <w:rStyle w:val="Strong"/>
                <w:bCs/>
                <w:sz w:val="22"/>
                <w:szCs w:val="22"/>
              </w:rPr>
              <w:t xml:space="preserve">III. АНАЛИЗ УСЛОВИЙ И ДЕЯТЕЛЬНОСТИ ДОУ  </w:t>
            </w:r>
          </w:p>
        </w:tc>
        <w:tc>
          <w:tcPr>
            <w:tcW w:w="1843" w:type="dxa"/>
          </w:tcPr>
          <w:p w:rsidR="001505FE" w:rsidRPr="005D49D6" w:rsidRDefault="001505FE" w:rsidP="00FC17CC">
            <w:pPr>
              <w:pStyle w:val="NormalWeb"/>
              <w:ind w:right="-143"/>
              <w:jc w:val="center"/>
              <w:rPr>
                <w:b/>
              </w:rPr>
            </w:pP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E00C3C" w:rsidRDefault="001505FE" w:rsidP="00E00C3C">
            <w:pPr>
              <w:pStyle w:val="Default"/>
              <w:rPr>
                <w:rStyle w:val="Strong"/>
                <w:bCs/>
                <w:sz w:val="22"/>
                <w:szCs w:val="22"/>
              </w:rPr>
            </w:pPr>
            <w:r w:rsidRPr="00E00C3C">
              <w:rPr>
                <w:bCs/>
              </w:rPr>
              <w:t>3.1 Сведения о воспитанниках, охрана и укрепление здоровья</w:t>
            </w:r>
          </w:p>
        </w:tc>
        <w:tc>
          <w:tcPr>
            <w:tcW w:w="1843" w:type="dxa"/>
          </w:tcPr>
          <w:p w:rsidR="001505FE" w:rsidRPr="00FC17CC" w:rsidRDefault="001505FE" w:rsidP="00FC17CC">
            <w:pPr>
              <w:pStyle w:val="NormalWeb"/>
              <w:ind w:right="-143"/>
              <w:jc w:val="center"/>
            </w:pPr>
            <w:r>
              <w:t>6</w:t>
            </w: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E00C3C" w:rsidRDefault="001505FE" w:rsidP="00E00C3C">
            <w:pPr>
              <w:pStyle w:val="NormalWeb"/>
              <w:ind w:right="-143"/>
              <w:rPr>
                <w:rStyle w:val="Strong"/>
                <w:bCs/>
                <w:sz w:val="22"/>
                <w:szCs w:val="22"/>
              </w:rPr>
            </w:pPr>
            <w:r w:rsidRPr="00E00C3C">
              <w:rPr>
                <w:color w:val="333333"/>
              </w:rPr>
              <w:t>3.2 Кадровое обеспечение воспитательно-образовательного процесса</w:t>
            </w:r>
            <w:r w:rsidRPr="00E00C3C">
              <w:t xml:space="preserve">                                </w:t>
            </w:r>
          </w:p>
        </w:tc>
        <w:tc>
          <w:tcPr>
            <w:tcW w:w="1843" w:type="dxa"/>
          </w:tcPr>
          <w:p w:rsidR="001505FE" w:rsidRPr="00FC17CC" w:rsidRDefault="001505FE" w:rsidP="00FC17CC">
            <w:pPr>
              <w:pStyle w:val="NormalWeb"/>
              <w:ind w:right="-143"/>
              <w:jc w:val="center"/>
            </w:pPr>
            <w:r w:rsidRPr="00FC17CC">
              <w:t>8</w:t>
            </w: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E00C3C" w:rsidRDefault="001505FE" w:rsidP="00E00C3C">
            <w:pPr>
              <w:pStyle w:val="NormalWeb"/>
              <w:ind w:right="-143"/>
              <w:rPr>
                <w:rStyle w:val="Strong"/>
                <w:bCs/>
                <w:sz w:val="22"/>
                <w:szCs w:val="22"/>
              </w:rPr>
            </w:pPr>
            <w:r w:rsidRPr="00E00C3C">
              <w:rPr>
                <w:bCs/>
              </w:rPr>
              <w:t>3.3 Материально-техническая база</w:t>
            </w:r>
          </w:p>
        </w:tc>
        <w:tc>
          <w:tcPr>
            <w:tcW w:w="1843" w:type="dxa"/>
          </w:tcPr>
          <w:p w:rsidR="001505FE" w:rsidRPr="00FC17CC" w:rsidRDefault="001505FE" w:rsidP="00FC17CC">
            <w:pPr>
              <w:pStyle w:val="NormalWeb"/>
              <w:ind w:right="-143"/>
              <w:jc w:val="center"/>
            </w:pPr>
            <w:r w:rsidRPr="00FC17CC">
              <w:t>10</w:t>
            </w: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E00C3C" w:rsidRDefault="001505FE" w:rsidP="00E00C3C">
            <w:pPr>
              <w:pStyle w:val="NormalWeb"/>
              <w:ind w:right="-143"/>
              <w:rPr>
                <w:rStyle w:val="Strong"/>
                <w:bCs/>
                <w:sz w:val="22"/>
                <w:szCs w:val="22"/>
              </w:rPr>
            </w:pPr>
            <w:r w:rsidRPr="00E00C3C">
              <w:rPr>
                <w:bCs/>
                <w:color w:val="000000"/>
              </w:rPr>
              <w:t xml:space="preserve">3.4 </w:t>
            </w:r>
            <w:r w:rsidRPr="00E00C3C">
              <w:t>Особенности образовательного процесса  в ДОУ</w:t>
            </w:r>
          </w:p>
        </w:tc>
        <w:tc>
          <w:tcPr>
            <w:tcW w:w="1843" w:type="dxa"/>
          </w:tcPr>
          <w:p w:rsidR="001505FE" w:rsidRPr="00FC17CC" w:rsidRDefault="001505FE" w:rsidP="00FC17CC">
            <w:pPr>
              <w:pStyle w:val="NormalWeb"/>
              <w:ind w:right="-143"/>
              <w:jc w:val="center"/>
            </w:pPr>
            <w:r>
              <w:t>12</w:t>
            </w: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195526" w:rsidRDefault="001505FE" w:rsidP="00E00C3C">
            <w:pPr>
              <w:pStyle w:val="NormalWeb"/>
              <w:ind w:right="-143"/>
              <w:rPr>
                <w:bCs/>
                <w:color w:val="000000"/>
              </w:rPr>
            </w:pPr>
            <w:r w:rsidRPr="00195526">
              <w:t>3.5. Вовлечения членов семей воспитанников в образовательный процесс</w:t>
            </w:r>
          </w:p>
        </w:tc>
        <w:tc>
          <w:tcPr>
            <w:tcW w:w="1843" w:type="dxa"/>
          </w:tcPr>
          <w:p w:rsidR="001505FE" w:rsidRDefault="001505FE" w:rsidP="00FC17CC">
            <w:pPr>
              <w:pStyle w:val="NormalWeb"/>
              <w:ind w:right="-143"/>
              <w:jc w:val="center"/>
            </w:pPr>
            <w:r>
              <w:t>16</w:t>
            </w: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195526" w:rsidRDefault="001505FE" w:rsidP="00E00C3C">
            <w:pPr>
              <w:pStyle w:val="NormalWeb"/>
              <w:ind w:right="-143"/>
              <w:rPr>
                <w:bCs/>
                <w:color w:val="000000"/>
              </w:rPr>
            </w:pPr>
            <w:r w:rsidRPr="00195526">
              <w:rPr>
                <w:bCs/>
              </w:rPr>
              <w:t>3.6  Взаимодействие ДОУ с социумом</w:t>
            </w:r>
          </w:p>
        </w:tc>
        <w:tc>
          <w:tcPr>
            <w:tcW w:w="1843" w:type="dxa"/>
          </w:tcPr>
          <w:p w:rsidR="001505FE" w:rsidRDefault="001505FE" w:rsidP="00FC17CC">
            <w:pPr>
              <w:pStyle w:val="NormalWeb"/>
              <w:ind w:right="-143"/>
              <w:jc w:val="center"/>
            </w:pPr>
            <w:r>
              <w:t>17</w:t>
            </w: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0C2F60" w:rsidRDefault="001505FE" w:rsidP="000C2F60">
            <w:pPr>
              <w:pStyle w:val="Default"/>
              <w:rPr>
                <w:bCs/>
                <w:sz w:val="22"/>
                <w:szCs w:val="22"/>
              </w:rPr>
            </w:pPr>
            <w:r w:rsidRPr="000C2F60">
              <w:rPr>
                <w:b/>
                <w:bCs/>
                <w:sz w:val="22"/>
                <w:szCs w:val="22"/>
              </w:rPr>
              <w:t>4. ОСНОВНЫЕ МЕРОПРИЯТИЯ ПО РЕАЛИЗАЦИИ ПРОГРАММЫ РАЗВИТИЯ</w:t>
            </w:r>
          </w:p>
        </w:tc>
        <w:tc>
          <w:tcPr>
            <w:tcW w:w="1843" w:type="dxa"/>
          </w:tcPr>
          <w:p w:rsidR="001505FE" w:rsidRPr="005D49D6" w:rsidRDefault="001505FE" w:rsidP="00FC17CC">
            <w:pPr>
              <w:pStyle w:val="NormalWeb"/>
              <w:ind w:right="-143"/>
              <w:jc w:val="center"/>
              <w:rPr>
                <w:b/>
              </w:rPr>
            </w:pP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0C2F60" w:rsidRDefault="001505FE" w:rsidP="00E00C3C">
            <w:pPr>
              <w:pStyle w:val="NormalWeb"/>
              <w:ind w:right="-143"/>
              <w:rPr>
                <w:rStyle w:val="Strong"/>
                <w:bCs/>
              </w:rPr>
            </w:pPr>
            <w:r>
              <w:rPr>
                <w:bCs/>
              </w:rPr>
              <w:t>4.1.</w:t>
            </w:r>
            <w:r w:rsidRPr="000C2F60">
              <w:rPr>
                <w:bCs/>
              </w:rPr>
              <w:t>Концепция программы развития ДОУ</w:t>
            </w:r>
          </w:p>
        </w:tc>
        <w:tc>
          <w:tcPr>
            <w:tcW w:w="1843" w:type="dxa"/>
          </w:tcPr>
          <w:p w:rsidR="001505FE" w:rsidRPr="00195526" w:rsidRDefault="001505FE" w:rsidP="00FC17CC">
            <w:pPr>
              <w:pStyle w:val="NormalWeb"/>
              <w:ind w:right="-143"/>
              <w:jc w:val="center"/>
            </w:pPr>
            <w:r w:rsidRPr="00195526">
              <w:t>17</w:t>
            </w: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E00C3C" w:rsidRDefault="001505FE" w:rsidP="00E00C3C">
            <w:pPr>
              <w:pStyle w:val="NormalWeb"/>
              <w:ind w:right="-143"/>
            </w:pPr>
            <w:r>
              <w:t>4.2</w:t>
            </w:r>
            <w:r w:rsidRPr="00E00C3C">
              <w:t>. Совершенствование системы управления ДОУ</w:t>
            </w:r>
          </w:p>
        </w:tc>
        <w:tc>
          <w:tcPr>
            <w:tcW w:w="1843" w:type="dxa"/>
          </w:tcPr>
          <w:p w:rsidR="001505FE" w:rsidRPr="00195526" w:rsidRDefault="001505FE" w:rsidP="00FC17CC">
            <w:pPr>
              <w:pStyle w:val="NormalWeb"/>
              <w:ind w:right="-143"/>
              <w:jc w:val="center"/>
            </w:pPr>
            <w:r w:rsidRPr="00195526">
              <w:t>18</w:t>
            </w: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E00C3C" w:rsidRDefault="001505FE" w:rsidP="00E00C3C">
            <w:pPr>
              <w:pStyle w:val="NormalWeb"/>
              <w:ind w:right="-143"/>
            </w:pPr>
            <w:r w:rsidRPr="00E00C3C">
              <w:rPr>
                <w:bCs/>
              </w:rPr>
              <w:t>4.</w:t>
            </w:r>
            <w:r>
              <w:rPr>
                <w:bCs/>
              </w:rPr>
              <w:t>3.</w:t>
            </w:r>
            <w:r w:rsidRPr="00E00C3C">
              <w:rPr>
                <w:bCs/>
              </w:rPr>
              <w:t xml:space="preserve">  Укрепление материально-технической базы</w:t>
            </w:r>
          </w:p>
        </w:tc>
        <w:tc>
          <w:tcPr>
            <w:tcW w:w="1843" w:type="dxa"/>
          </w:tcPr>
          <w:p w:rsidR="001505FE" w:rsidRPr="00195526" w:rsidRDefault="001505FE" w:rsidP="00FC17CC">
            <w:pPr>
              <w:pStyle w:val="NormalWeb"/>
              <w:ind w:right="-143"/>
              <w:jc w:val="center"/>
            </w:pPr>
            <w:r w:rsidRPr="00195526">
              <w:t>19</w:t>
            </w: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0C2F60" w:rsidRDefault="001505FE" w:rsidP="000C2F60">
            <w:pPr>
              <w:spacing w:before="100" w:beforeAutospacing="1" w:after="100" w:afterAutospacing="1" w:line="240" w:lineRule="auto"/>
              <w:rPr>
                <w:bCs/>
              </w:rPr>
            </w:pPr>
            <w:r w:rsidRPr="000C2F60">
              <w:rPr>
                <w:rFonts w:ascii="Times New Roman" w:hAnsi="Times New Roman"/>
                <w:bCs/>
                <w:sz w:val="24"/>
                <w:szCs w:val="24"/>
              </w:rPr>
              <w:t>4.4.  Повышение качества дошкольного образования</w:t>
            </w:r>
          </w:p>
        </w:tc>
        <w:tc>
          <w:tcPr>
            <w:tcW w:w="1843" w:type="dxa"/>
          </w:tcPr>
          <w:p w:rsidR="001505FE" w:rsidRPr="00195526" w:rsidRDefault="001505FE" w:rsidP="00FC17CC">
            <w:pPr>
              <w:pStyle w:val="NormalWeb"/>
              <w:ind w:right="-143"/>
              <w:jc w:val="center"/>
            </w:pPr>
            <w:r w:rsidRPr="00195526">
              <w:t>20</w:t>
            </w: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E00C3C" w:rsidRDefault="001505FE" w:rsidP="00FC17CC">
            <w:pPr>
              <w:pStyle w:val="3"/>
              <w:spacing w:after="0" w:line="240" w:lineRule="auto"/>
              <w:ind w:left="0"/>
            </w:pPr>
            <w:r w:rsidRPr="00E00C3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00C3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00C3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эффективного взаимодействия  с родителями и социальными партнерами  </w:t>
            </w:r>
          </w:p>
        </w:tc>
        <w:tc>
          <w:tcPr>
            <w:tcW w:w="1843" w:type="dxa"/>
          </w:tcPr>
          <w:p w:rsidR="001505FE" w:rsidRPr="00195526" w:rsidRDefault="001505FE" w:rsidP="00FC17CC">
            <w:pPr>
              <w:pStyle w:val="NormalWeb"/>
              <w:ind w:right="-143"/>
              <w:jc w:val="center"/>
            </w:pPr>
            <w:r w:rsidRPr="00195526">
              <w:t>21</w:t>
            </w: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E00C3C" w:rsidRDefault="001505FE" w:rsidP="00E00C3C">
            <w:pPr>
              <w:pStyle w:val="NormalWeb"/>
              <w:ind w:right="-143"/>
            </w:pPr>
            <w:r w:rsidRPr="00E00C3C">
              <w:rPr>
                <w:bCs/>
              </w:rPr>
              <w:t>4.</w:t>
            </w:r>
            <w:r>
              <w:rPr>
                <w:bCs/>
              </w:rPr>
              <w:t>6.</w:t>
            </w:r>
            <w:r w:rsidRPr="00E00C3C">
              <w:rPr>
                <w:bCs/>
              </w:rPr>
              <w:t xml:space="preserve"> Управление Программой развития и контроль за ходом ее реализации</w:t>
            </w:r>
          </w:p>
        </w:tc>
        <w:tc>
          <w:tcPr>
            <w:tcW w:w="1843" w:type="dxa"/>
          </w:tcPr>
          <w:p w:rsidR="001505FE" w:rsidRPr="00195526" w:rsidRDefault="001505FE" w:rsidP="00FC17CC">
            <w:pPr>
              <w:pStyle w:val="NormalWeb"/>
              <w:ind w:right="-143"/>
              <w:jc w:val="center"/>
            </w:pPr>
            <w:r w:rsidRPr="00195526">
              <w:t>23</w:t>
            </w:r>
          </w:p>
        </w:tc>
      </w:tr>
      <w:tr w:rsidR="001505FE" w:rsidRPr="005D49D6" w:rsidTr="00FC17CC">
        <w:trPr>
          <w:jc w:val="center"/>
        </w:trPr>
        <w:tc>
          <w:tcPr>
            <w:tcW w:w="6124" w:type="dxa"/>
          </w:tcPr>
          <w:p w:rsidR="001505FE" w:rsidRPr="00716020" w:rsidRDefault="001505FE" w:rsidP="005D49D6">
            <w:pPr>
              <w:pStyle w:val="NormalWeb"/>
              <w:ind w:right="-143"/>
              <w:rPr>
                <w:bCs/>
                <w:kern w:val="1"/>
                <w:lang w:eastAsia="ar-SA"/>
              </w:rPr>
            </w:pPr>
          </w:p>
        </w:tc>
        <w:tc>
          <w:tcPr>
            <w:tcW w:w="1843" w:type="dxa"/>
          </w:tcPr>
          <w:p w:rsidR="001505FE" w:rsidRPr="005D49D6" w:rsidRDefault="001505FE" w:rsidP="00FC17CC">
            <w:pPr>
              <w:pStyle w:val="NormalWeb"/>
              <w:ind w:right="-143"/>
              <w:jc w:val="center"/>
              <w:rPr>
                <w:b/>
              </w:rPr>
            </w:pPr>
          </w:p>
        </w:tc>
      </w:tr>
    </w:tbl>
    <w:p w:rsidR="001505FE" w:rsidRDefault="001505FE" w:rsidP="00520251">
      <w:pPr>
        <w:ind w:left="-360"/>
        <w:jc w:val="center"/>
        <w:rPr>
          <w:rStyle w:val="Strong"/>
          <w:bCs/>
        </w:rPr>
      </w:pPr>
    </w:p>
    <w:p w:rsidR="001505FE" w:rsidRDefault="001505FE" w:rsidP="00520251">
      <w:pPr>
        <w:ind w:left="-360"/>
        <w:jc w:val="center"/>
        <w:rPr>
          <w:rStyle w:val="Strong"/>
          <w:bCs/>
        </w:rPr>
      </w:pPr>
      <w:r>
        <w:rPr>
          <w:rStyle w:val="Strong"/>
          <w:bCs/>
        </w:rPr>
        <w:t xml:space="preserve">I. ИНФОРМАЦИОННЫЙ БЛОК </w:t>
      </w:r>
    </w:p>
    <w:p w:rsidR="001505FE" w:rsidRDefault="001505FE" w:rsidP="00493490">
      <w:pPr>
        <w:pStyle w:val="NoSpacing"/>
        <w:ind w:left="-284" w:right="-143"/>
        <w:rPr>
          <w:bCs/>
          <w:sz w:val="28"/>
          <w:szCs w:val="28"/>
        </w:rPr>
      </w:pPr>
      <w:r>
        <w:rPr>
          <w:i/>
          <w:iCs/>
        </w:rPr>
        <w:t>Программа развития образовательного учреждения</w:t>
      </w:r>
      <w:r>
        <w:t xml:space="preserve"> – стратегический документ муниципального бюджетного, автономного дошкольного образовательного учреждения, переходящего (перешедшего) в инновационный режим жизнедеятельности и принявшего за основу программно-целевую идеологию развития. </w:t>
      </w:r>
      <w:r>
        <w:br/>
      </w:r>
    </w:p>
    <w:p w:rsidR="001505FE" w:rsidRPr="00493490" w:rsidRDefault="001505FE" w:rsidP="00493490">
      <w:pPr>
        <w:pStyle w:val="ListParagraph"/>
        <w:numPr>
          <w:ilvl w:val="1"/>
          <w:numId w:val="21"/>
        </w:numPr>
        <w:rPr>
          <w:b/>
          <w:sz w:val="24"/>
          <w:szCs w:val="24"/>
        </w:rPr>
      </w:pPr>
      <w:r w:rsidRPr="00493490">
        <w:rPr>
          <w:rFonts w:ascii="Times New Roman" w:hAnsi="Times New Roman"/>
          <w:b/>
          <w:bCs/>
          <w:sz w:val="24"/>
          <w:szCs w:val="24"/>
        </w:rPr>
        <w:t xml:space="preserve"> Паспор</w:t>
      </w:r>
      <w:r>
        <w:rPr>
          <w:rFonts w:ascii="Times New Roman" w:hAnsi="Times New Roman"/>
          <w:b/>
          <w:bCs/>
          <w:sz w:val="24"/>
          <w:szCs w:val="24"/>
        </w:rPr>
        <w:t>т программы развития на 2017-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/>
            <w:bCs/>
            <w:sz w:val="24"/>
            <w:szCs w:val="24"/>
          </w:rPr>
          <w:t>2019</w:t>
        </w:r>
        <w:r w:rsidRPr="00493490">
          <w:rPr>
            <w:rFonts w:ascii="Times New Roman" w:hAnsi="Times New Roman"/>
            <w:b/>
            <w:bCs/>
            <w:sz w:val="24"/>
            <w:szCs w:val="24"/>
          </w:rPr>
          <w:t xml:space="preserve"> г</w:t>
        </w:r>
      </w:smartTag>
      <w:r w:rsidRPr="00493490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7654"/>
      </w:tblGrid>
      <w:tr w:rsidR="001505FE" w:rsidRPr="005D49D6" w:rsidTr="005D49D6">
        <w:tc>
          <w:tcPr>
            <w:tcW w:w="1844" w:type="dxa"/>
          </w:tcPr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</w:rPr>
            </w:pPr>
            <w:r w:rsidRPr="005D49D6">
              <w:rPr>
                <w:rStyle w:val="Emphasis"/>
                <w:rFonts w:ascii="Times New Roman" w:hAnsi="Times New Roman"/>
                <w:b/>
                <w:i w:val="0"/>
                <w:iCs/>
              </w:rPr>
              <w:t>Основания для разработки программы</w:t>
            </w:r>
          </w:p>
        </w:tc>
        <w:tc>
          <w:tcPr>
            <w:tcW w:w="7654" w:type="dxa"/>
          </w:tcPr>
          <w:p w:rsidR="001505FE" w:rsidRPr="005D49D6" w:rsidRDefault="001505FE" w:rsidP="005D49D6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501"/>
                <w:tab w:val="num" w:pos="351"/>
              </w:tabs>
              <w:ind w:left="35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D49D6">
              <w:rPr>
                <w:rFonts w:ascii="Times New Roman" w:hAnsi="Times New Roman" w:cs="Times New Roman"/>
                <w:sz w:val="24"/>
                <w:szCs w:val="24"/>
              </w:rPr>
              <w:t>Федеральный Закон « Об образовании Российской Федерации от 29.12.2012.№ 273.</w:t>
            </w:r>
          </w:p>
          <w:p w:rsidR="001505FE" w:rsidRPr="005D49D6" w:rsidRDefault="001505FE" w:rsidP="005D49D6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501"/>
                <w:tab w:val="num" w:pos="351"/>
              </w:tabs>
              <w:ind w:left="35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D49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образования.                                                                </w:t>
            </w:r>
            <w:r w:rsidRPr="005D49D6">
              <w:rPr>
                <w:rFonts w:ascii="Times New Roman" w:hAnsi="Times New Roman" w:cs="Times New Roman"/>
                <w:sz w:val="23"/>
                <w:szCs w:val="23"/>
              </w:rPr>
              <w:t xml:space="preserve">Приказ Министерства образования и науки Российской федерации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D49D6">
                <w:rPr>
                  <w:rFonts w:ascii="Times New Roman" w:hAnsi="Times New Roman" w:cs="Times New Roman"/>
                  <w:sz w:val="23"/>
                  <w:szCs w:val="23"/>
                </w:rPr>
                <w:t>2013 г</w:t>
              </w:r>
            </w:smartTag>
            <w:r w:rsidRPr="005D49D6">
              <w:rPr>
                <w:rFonts w:ascii="Times New Roman" w:hAnsi="Times New Roman" w:cs="Times New Roman"/>
                <w:sz w:val="23"/>
                <w:szCs w:val="23"/>
              </w:rPr>
              <w:t>. № 1155 « Об утверждении федерального государственного образовательного стандарта дошкольного образования».</w:t>
            </w:r>
          </w:p>
          <w:p w:rsidR="001505FE" w:rsidRPr="005D49D6" w:rsidRDefault="001505FE" w:rsidP="005D49D6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501"/>
                <w:tab w:val="num" w:pos="351"/>
              </w:tabs>
              <w:ind w:left="35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D49D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образования на 2013-2020г. г. Утверждена Постановлением Правительства РФ от 15.04.2014 №295. Подпрограмма 2 «Развитие дошкольного, общего и дополнительного образования детей» государственной подпрограммы РФ «Развитие образования на 2013 -2020 годы»</w:t>
            </w:r>
          </w:p>
          <w:p w:rsidR="001505FE" w:rsidRPr="005D49D6" w:rsidRDefault="001505FE" w:rsidP="005D49D6">
            <w:pPr>
              <w:numPr>
                <w:ilvl w:val="0"/>
                <w:numId w:val="1"/>
              </w:numPr>
              <w:tabs>
                <w:tab w:val="clear" w:pos="501"/>
                <w:tab w:val="num" w:pos="351"/>
              </w:tabs>
              <w:spacing w:after="0" w:line="240" w:lineRule="auto"/>
              <w:ind w:left="351" w:hanging="283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дошкольных образовательных организаций (СанПиН 2.4.1.3049-13)</w:t>
            </w:r>
          </w:p>
          <w:p w:rsidR="001505FE" w:rsidRPr="005D49D6" w:rsidRDefault="001505FE" w:rsidP="005D49D6">
            <w:pPr>
              <w:numPr>
                <w:ilvl w:val="0"/>
                <w:numId w:val="1"/>
              </w:numPr>
              <w:tabs>
                <w:tab w:val="clear" w:pos="501"/>
                <w:tab w:val="num" w:pos="351"/>
              </w:tabs>
              <w:spacing w:after="0" w:line="240" w:lineRule="auto"/>
              <w:ind w:left="351" w:hanging="283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Устав МБДОУ «Детский сад №1».</w:t>
            </w:r>
          </w:p>
          <w:p w:rsidR="001505FE" w:rsidRPr="005D49D6" w:rsidRDefault="001505FE" w:rsidP="005D49D6">
            <w:pPr>
              <w:numPr>
                <w:ilvl w:val="0"/>
                <w:numId w:val="1"/>
              </w:numPr>
              <w:tabs>
                <w:tab w:val="clear" w:pos="501"/>
                <w:tab w:val="num" w:pos="351"/>
              </w:tabs>
              <w:spacing w:after="0" w:line="240" w:lineRule="auto"/>
              <w:ind w:left="351" w:hanging="283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3"/>
                <w:szCs w:val="23"/>
              </w:rPr>
              <w:t xml:space="preserve"> Конвенция о правах ребенка</w:t>
            </w:r>
          </w:p>
          <w:p w:rsidR="001505FE" w:rsidRPr="005D49D6" w:rsidRDefault="001505FE" w:rsidP="005D49D6">
            <w:pPr>
              <w:spacing w:after="0" w:line="240" w:lineRule="auto"/>
              <w:ind w:left="351"/>
            </w:pPr>
          </w:p>
        </w:tc>
      </w:tr>
      <w:tr w:rsidR="001505FE" w:rsidRPr="005D49D6" w:rsidTr="005D49D6">
        <w:tc>
          <w:tcPr>
            <w:tcW w:w="1844" w:type="dxa"/>
          </w:tcPr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</w:rPr>
            </w:pPr>
            <w:r w:rsidRPr="005D49D6">
              <w:rPr>
                <w:rStyle w:val="Emphasis"/>
                <w:rFonts w:ascii="Times New Roman" w:hAnsi="Times New Roman"/>
                <w:b/>
                <w:i w:val="0"/>
                <w:iCs/>
              </w:rPr>
              <w:t>Назначение программы</w:t>
            </w:r>
          </w:p>
        </w:tc>
        <w:tc>
          <w:tcPr>
            <w:tcW w:w="7654" w:type="dxa"/>
          </w:tcPr>
          <w:p w:rsidR="001505FE" w:rsidRPr="005D49D6" w:rsidRDefault="001505FE" w:rsidP="005D49D6">
            <w:pPr>
              <w:numPr>
                <w:ilvl w:val="0"/>
                <w:numId w:val="2"/>
              </w:numPr>
              <w:tabs>
                <w:tab w:val="clear" w:pos="720"/>
                <w:tab w:val="num" w:pos="351"/>
              </w:tabs>
              <w:spacing w:before="100" w:beforeAutospacing="1" w:after="100" w:afterAutospacing="1" w:line="240" w:lineRule="auto"/>
              <w:ind w:left="351" w:hanging="283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Программа развития предназначена для определения перспективных направлений развития образовательного  учреждения на основе анализа  работы Учреждения за предыдущий период.</w:t>
            </w:r>
          </w:p>
          <w:p w:rsidR="001505FE" w:rsidRPr="005D49D6" w:rsidRDefault="001505FE" w:rsidP="005D49D6">
            <w:pPr>
              <w:numPr>
                <w:ilvl w:val="0"/>
                <w:numId w:val="2"/>
              </w:numPr>
              <w:tabs>
                <w:tab w:val="clear" w:pos="720"/>
                <w:tab w:val="num" w:pos="351"/>
              </w:tabs>
              <w:spacing w:before="100" w:beforeAutospacing="1" w:after="100" w:afterAutospacing="1" w:line="240" w:lineRule="auto"/>
              <w:ind w:left="351" w:hanging="283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1505FE" w:rsidRPr="005D49D6" w:rsidTr="005D49D6">
        <w:tc>
          <w:tcPr>
            <w:tcW w:w="1844" w:type="dxa"/>
          </w:tcPr>
          <w:p w:rsidR="001505FE" w:rsidRPr="005D49D6" w:rsidRDefault="001505FE" w:rsidP="005D49D6">
            <w:pPr>
              <w:pStyle w:val="NormalWeb"/>
              <w:jc w:val="both"/>
              <w:rPr>
                <w:b/>
                <w:i/>
                <w:sz w:val="22"/>
                <w:szCs w:val="22"/>
              </w:rPr>
            </w:pPr>
            <w:r w:rsidRPr="005D49D6">
              <w:rPr>
                <w:rStyle w:val="Emphasis"/>
                <w:b/>
                <w:i w:val="0"/>
                <w:iCs/>
                <w:sz w:val="22"/>
                <w:szCs w:val="22"/>
              </w:rPr>
              <w:t>Проблема</w:t>
            </w:r>
          </w:p>
        </w:tc>
        <w:tc>
          <w:tcPr>
            <w:tcW w:w="7654" w:type="dxa"/>
          </w:tcPr>
          <w:p w:rsidR="001505FE" w:rsidRPr="005D49D6" w:rsidRDefault="001505FE" w:rsidP="005D49D6">
            <w:pPr>
              <w:numPr>
                <w:ilvl w:val="0"/>
                <w:numId w:val="3"/>
              </w:numPr>
              <w:tabs>
                <w:tab w:val="clear" w:pos="720"/>
                <w:tab w:val="num" w:pos="351"/>
              </w:tabs>
              <w:spacing w:before="100" w:beforeAutospacing="1" w:after="100" w:afterAutospacing="1" w:line="240" w:lineRule="auto"/>
              <w:ind w:left="351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Развитие дошкольного образовательного учреждения в условиях реализации новой государственной образовательной политики, становление открытой, гибкой и доступной системы образования.</w:t>
            </w:r>
          </w:p>
          <w:p w:rsidR="001505FE" w:rsidRPr="005D49D6" w:rsidRDefault="001505FE" w:rsidP="005D49D6">
            <w:pPr>
              <w:numPr>
                <w:ilvl w:val="0"/>
                <w:numId w:val="3"/>
              </w:numPr>
              <w:tabs>
                <w:tab w:val="clear" w:pos="720"/>
                <w:tab w:val="num" w:pos="351"/>
              </w:tabs>
              <w:spacing w:before="100" w:beforeAutospacing="1" w:after="100" w:afterAutospacing="1" w:line="240" w:lineRule="auto"/>
              <w:ind w:left="351" w:hanging="283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Необходимость  повышения  качества и результативности педагогического труда в соответствии с ФГОС ДО</w:t>
            </w:r>
          </w:p>
        </w:tc>
      </w:tr>
      <w:tr w:rsidR="001505FE" w:rsidRPr="005D49D6" w:rsidTr="005D49D6">
        <w:tc>
          <w:tcPr>
            <w:tcW w:w="1844" w:type="dxa"/>
          </w:tcPr>
          <w:p w:rsidR="001505FE" w:rsidRPr="005D49D6" w:rsidRDefault="001505FE" w:rsidP="005D49D6">
            <w:pPr>
              <w:pStyle w:val="NormalWeb"/>
              <w:jc w:val="both"/>
              <w:rPr>
                <w:b/>
                <w:i/>
                <w:sz w:val="22"/>
                <w:szCs w:val="22"/>
              </w:rPr>
            </w:pPr>
            <w:r w:rsidRPr="005D49D6">
              <w:rPr>
                <w:rStyle w:val="Emphasis"/>
                <w:b/>
                <w:i w:val="0"/>
                <w:iCs/>
                <w:sz w:val="22"/>
                <w:szCs w:val="22"/>
              </w:rPr>
              <w:t xml:space="preserve">Сроки реализации </w:t>
            </w:r>
          </w:p>
        </w:tc>
        <w:tc>
          <w:tcPr>
            <w:tcW w:w="7654" w:type="dxa"/>
          </w:tcPr>
          <w:p w:rsidR="001505FE" w:rsidRPr="00680119" w:rsidRDefault="001505FE" w:rsidP="005D49D6">
            <w:pPr>
              <w:pStyle w:val="NormalWeb"/>
              <w:tabs>
                <w:tab w:val="num" w:pos="351"/>
              </w:tabs>
              <w:ind w:left="351" w:hanging="283"/>
              <w:jc w:val="both"/>
            </w:pPr>
            <w:r w:rsidRPr="00680119">
              <w:t xml:space="preserve"> Программа реализу</w:t>
            </w:r>
            <w:r>
              <w:t>ется в период  с 2017</w:t>
            </w:r>
            <w:r w:rsidRPr="00680119">
              <w:t>г. по 2020г.</w:t>
            </w:r>
          </w:p>
        </w:tc>
      </w:tr>
      <w:tr w:rsidR="001505FE" w:rsidRPr="005D49D6" w:rsidTr="005D49D6">
        <w:tc>
          <w:tcPr>
            <w:tcW w:w="1844" w:type="dxa"/>
          </w:tcPr>
          <w:p w:rsidR="001505FE" w:rsidRPr="005D49D6" w:rsidRDefault="001505FE" w:rsidP="005D49D6">
            <w:pPr>
              <w:pStyle w:val="NormalWeb"/>
              <w:jc w:val="both"/>
              <w:rPr>
                <w:b/>
                <w:i/>
                <w:sz w:val="22"/>
                <w:szCs w:val="22"/>
              </w:rPr>
            </w:pPr>
            <w:r w:rsidRPr="005D49D6">
              <w:rPr>
                <w:rStyle w:val="Emphasis"/>
                <w:b/>
                <w:i w:val="0"/>
                <w:iCs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7654" w:type="dxa"/>
          </w:tcPr>
          <w:p w:rsidR="001505FE" w:rsidRPr="005D49D6" w:rsidRDefault="001505FE" w:rsidP="005D49D6">
            <w:pPr>
              <w:spacing w:after="0" w:line="240" w:lineRule="auto"/>
            </w:pPr>
            <w:r w:rsidRPr="005D49D6">
              <w:rPr>
                <w:rFonts w:ascii="Times New Roman" w:hAnsi="Times New Roman"/>
                <w:sz w:val="24"/>
                <w:szCs w:val="24"/>
              </w:rPr>
              <w:t>Осуществляется за счет бюджетных и внебюджетных средств</w:t>
            </w:r>
          </w:p>
        </w:tc>
      </w:tr>
      <w:tr w:rsidR="001505FE" w:rsidRPr="005D49D6" w:rsidTr="005D49D6">
        <w:tc>
          <w:tcPr>
            <w:tcW w:w="1844" w:type="dxa"/>
          </w:tcPr>
          <w:p w:rsidR="001505FE" w:rsidRPr="005D49D6" w:rsidRDefault="001505FE" w:rsidP="005D49D6">
            <w:pPr>
              <w:pStyle w:val="NormalWeb"/>
              <w:jc w:val="both"/>
              <w:rPr>
                <w:b/>
                <w:i/>
                <w:sz w:val="22"/>
                <w:szCs w:val="22"/>
              </w:rPr>
            </w:pPr>
            <w:r w:rsidRPr="005D49D6">
              <w:rPr>
                <w:rStyle w:val="Emphasis"/>
                <w:b/>
                <w:i w:val="0"/>
                <w:iCs/>
                <w:sz w:val="22"/>
                <w:szCs w:val="22"/>
              </w:rPr>
              <w:t>Авторы</w:t>
            </w:r>
          </w:p>
        </w:tc>
        <w:tc>
          <w:tcPr>
            <w:tcW w:w="7654" w:type="dxa"/>
          </w:tcPr>
          <w:p w:rsidR="001505FE" w:rsidRPr="005D49D6" w:rsidRDefault="001505FE" w:rsidP="005D49D6">
            <w:pPr>
              <w:numPr>
                <w:ilvl w:val="0"/>
                <w:numId w:val="4"/>
              </w:numPr>
              <w:tabs>
                <w:tab w:val="clear" w:pos="720"/>
                <w:tab w:val="num" w:pos="351"/>
              </w:tabs>
              <w:spacing w:after="0" w:line="240" w:lineRule="auto"/>
              <w:ind w:left="351" w:hanging="283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 xml:space="preserve">И.о заведующего: Ануфриева А.Н. </w:t>
            </w:r>
          </w:p>
          <w:p w:rsidR="001505FE" w:rsidRPr="005D49D6" w:rsidRDefault="001505FE" w:rsidP="005D49D6">
            <w:pPr>
              <w:numPr>
                <w:ilvl w:val="0"/>
                <w:numId w:val="4"/>
              </w:numPr>
              <w:tabs>
                <w:tab w:val="clear" w:pos="720"/>
                <w:tab w:val="num" w:pos="351"/>
              </w:tabs>
              <w:spacing w:after="0" w:line="240" w:lineRule="auto"/>
              <w:ind w:left="351" w:hanging="283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Телефон рабочий (881538) 41-104</w:t>
            </w:r>
          </w:p>
          <w:p w:rsidR="001505FE" w:rsidRPr="00680119" w:rsidRDefault="001505FE" w:rsidP="005D49D6">
            <w:pPr>
              <w:pStyle w:val="NormalWeb"/>
              <w:numPr>
                <w:ilvl w:val="0"/>
                <w:numId w:val="4"/>
              </w:numPr>
              <w:tabs>
                <w:tab w:val="clear" w:pos="720"/>
                <w:tab w:val="num" w:pos="351"/>
              </w:tabs>
              <w:ind w:left="351" w:hanging="283"/>
            </w:pPr>
            <w:r>
              <w:t>Старший воспитатель: Белкова Л.Н.</w:t>
            </w:r>
          </w:p>
        </w:tc>
      </w:tr>
      <w:tr w:rsidR="001505FE" w:rsidRPr="005D49D6" w:rsidTr="005D49D6">
        <w:tc>
          <w:tcPr>
            <w:tcW w:w="1844" w:type="dxa"/>
          </w:tcPr>
          <w:p w:rsidR="001505FE" w:rsidRPr="005D49D6" w:rsidRDefault="001505FE" w:rsidP="005D49D6">
            <w:pPr>
              <w:pStyle w:val="NormalWeb"/>
              <w:jc w:val="both"/>
              <w:rPr>
                <w:rStyle w:val="Emphasis"/>
                <w:b/>
                <w:i w:val="0"/>
                <w:sz w:val="22"/>
                <w:szCs w:val="22"/>
              </w:rPr>
            </w:pPr>
            <w:r w:rsidRPr="005D49D6">
              <w:rPr>
                <w:b/>
                <w:sz w:val="22"/>
                <w:szCs w:val="22"/>
              </w:rPr>
              <w:t>Этапы реализации программы</w:t>
            </w:r>
          </w:p>
        </w:tc>
        <w:tc>
          <w:tcPr>
            <w:tcW w:w="7654" w:type="dxa"/>
          </w:tcPr>
          <w:p w:rsidR="001505FE" w:rsidRPr="005D49D6" w:rsidRDefault="001505FE" w:rsidP="005D49D6">
            <w:pPr>
              <w:numPr>
                <w:ilvl w:val="0"/>
                <w:numId w:val="8"/>
              </w:numPr>
              <w:spacing w:after="0" w:line="240" w:lineRule="auto"/>
              <w:ind w:left="600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5D49D6">
              <w:rPr>
                <w:rFonts w:ascii="Times New Roman" w:hAnsi="Times New Roman"/>
                <w:i/>
                <w:sz w:val="24"/>
                <w:szCs w:val="24"/>
              </w:rPr>
              <w:t>1 этап  - Организационно-аналитический – 2017г.</w:t>
            </w:r>
          </w:p>
          <w:p w:rsidR="001505FE" w:rsidRPr="005D49D6" w:rsidRDefault="001505FE" w:rsidP="005D49D6">
            <w:pPr>
              <w:spacing w:after="0" w:line="240" w:lineRule="auto"/>
              <w:ind w:left="600" w:hanging="283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 xml:space="preserve">      Анализ и оценка состояния развития ДОУ, определение   приоритетов и разработка содержания Программы развития ДОУ;</w:t>
            </w:r>
          </w:p>
          <w:p w:rsidR="001505FE" w:rsidRPr="005D49D6" w:rsidRDefault="001505FE" w:rsidP="005D49D6">
            <w:pPr>
              <w:numPr>
                <w:ilvl w:val="0"/>
                <w:numId w:val="8"/>
              </w:numPr>
              <w:spacing w:after="0" w:line="240" w:lineRule="auto"/>
              <w:ind w:left="600" w:hanging="28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i/>
                <w:sz w:val="24"/>
                <w:szCs w:val="24"/>
              </w:rPr>
              <w:t xml:space="preserve">2 этап – Формирующий </w:t>
            </w:r>
            <w:r w:rsidRPr="005D49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– 2017-201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  <w:r w:rsidRPr="005D49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г.г. </w:t>
            </w:r>
          </w:p>
          <w:p w:rsidR="001505FE" w:rsidRPr="005D49D6" w:rsidRDefault="001505FE" w:rsidP="005D49D6">
            <w:pPr>
              <w:spacing w:after="0" w:line="240" w:lineRule="auto"/>
              <w:ind w:left="600" w:hanging="283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Совершенствование  компонентов  воспитательно-образовательного процесса</w:t>
            </w:r>
            <w:r w:rsidRPr="005D49D6">
              <w:rPr>
                <w:rFonts w:ascii="Times New Roman" w:hAnsi="Times New Roman"/>
                <w:sz w:val="24"/>
                <w:szCs w:val="24"/>
              </w:rPr>
              <w:t xml:space="preserve"> в соответствии  с ФГОС;</w:t>
            </w:r>
          </w:p>
          <w:p w:rsidR="001505FE" w:rsidRPr="005D49D6" w:rsidRDefault="001505FE" w:rsidP="005D49D6">
            <w:pPr>
              <w:numPr>
                <w:ilvl w:val="0"/>
                <w:numId w:val="8"/>
              </w:numPr>
              <w:spacing w:after="0" w:line="240" w:lineRule="auto"/>
              <w:ind w:left="600" w:hanging="28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 этап – Обобщающий –  2019</w:t>
            </w:r>
            <w:r w:rsidRPr="005D49D6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  <w:p w:rsidR="001505FE" w:rsidRPr="005D49D6" w:rsidRDefault="001505FE" w:rsidP="005D49D6">
            <w:pPr>
              <w:spacing w:after="0" w:line="240" w:lineRule="auto"/>
              <w:ind w:left="600" w:hanging="283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 xml:space="preserve">     Обобщение результатов внедрения Программы развития, в соответствии с требованиями  новой государственной политики.</w:t>
            </w:r>
          </w:p>
          <w:p w:rsidR="001505FE" w:rsidRPr="005D49D6" w:rsidRDefault="001505FE" w:rsidP="005D49D6">
            <w:pPr>
              <w:spacing w:after="0" w:line="240" w:lineRule="auto"/>
            </w:pPr>
          </w:p>
        </w:tc>
      </w:tr>
    </w:tbl>
    <w:p w:rsidR="001505FE" w:rsidRDefault="001505FE" w:rsidP="00C23272"/>
    <w:p w:rsidR="001505FE" w:rsidRPr="00F37D41" w:rsidRDefault="001505FE" w:rsidP="002B3BED">
      <w:pPr>
        <w:pStyle w:val="Default"/>
        <w:numPr>
          <w:ilvl w:val="1"/>
          <w:numId w:val="21"/>
        </w:numPr>
        <w:rPr>
          <w:b/>
          <w:bCs/>
        </w:rPr>
      </w:pPr>
      <w:r w:rsidRPr="00F37D41">
        <w:rPr>
          <w:b/>
          <w:bCs/>
        </w:rPr>
        <w:t xml:space="preserve">Информационная справка о </w:t>
      </w:r>
      <w:r>
        <w:rPr>
          <w:b/>
          <w:bCs/>
        </w:rPr>
        <w:t>МБ</w:t>
      </w:r>
      <w:r w:rsidRPr="00F37D41">
        <w:rPr>
          <w:b/>
          <w:bCs/>
        </w:rPr>
        <w:t xml:space="preserve">ДОУ </w:t>
      </w:r>
    </w:p>
    <w:p w:rsidR="001505FE" w:rsidRPr="00354D46" w:rsidRDefault="001505FE" w:rsidP="00500426">
      <w:pPr>
        <w:pStyle w:val="Default"/>
        <w:rPr>
          <w:bCs/>
          <w:sz w:val="23"/>
          <w:szCs w:val="23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6"/>
        <w:gridCol w:w="7332"/>
      </w:tblGrid>
      <w:tr w:rsidR="001505FE" w:rsidRPr="005D49D6" w:rsidTr="00B40C40">
        <w:trPr>
          <w:trHeight w:val="1107"/>
        </w:trPr>
        <w:tc>
          <w:tcPr>
            <w:tcW w:w="2166" w:type="dxa"/>
          </w:tcPr>
          <w:p w:rsidR="001505FE" w:rsidRPr="005D49D6" w:rsidRDefault="001505FE" w:rsidP="005D49D6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  <w:b/>
                <w:bCs/>
              </w:rPr>
              <w:t>Наименование дошкольной образовательной организации</w:t>
            </w:r>
          </w:p>
        </w:tc>
        <w:tc>
          <w:tcPr>
            <w:tcW w:w="7332" w:type="dxa"/>
          </w:tcPr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№1»                                                  Сокращенное наименование: МБДОУ «Детский сад №1»                                                </w:t>
            </w:r>
          </w:p>
        </w:tc>
      </w:tr>
      <w:tr w:rsidR="001505FE" w:rsidRPr="005D49D6" w:rsidTr="00B40C40">
        <w:trPr>
          <w:trHeight w:val="664"/>
        </w:trPr>
        <w:tc>
          <w:tcPr>
            <w:tcW w:w="2166" w:type="dxa"/>
          </w:tcPr>
          <w:p w:rsidR="001505FE" w:rsidRPr="005D49D6" w:rsidRDefault="001505FE" w:rsidP="005D49D6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  <w:b/>
                <w:bCs/>
              </w:rPr>
              <w:t>Организационно-правовая форма</w:t>
            </w:r>
          </w:p>
        </w:tc>
        <w:tc>
          <w:tcPr>
            <w:tcW w:w="7332" w:type="dxa"/>
          </w:tcPr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Бюджетное учреждение</w:t>
            </w:r>
          </w:p>
        </w:tc>
      </w:tr>
      <w:tr w:rsidR="001505FE" w:rsidRPr="005D49D6" w:rsidTr="00B40C40">
        <w:trPr>
          <w:trHeight w:val="664"/>
        </w:trPr>
        <w:tc>
          <w:tcPr>
            <w:tcW w:w="2166" w:type="dxa"/>
          </w:tcPr>
          <w:p w:rsidR="001505FE" w:rsidRPr="005D49D6" w:rsidRDefault="001505FE" w:rsidP="00503222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  <w:b/>
                <w:bCs/>
              </w:rPr>
              <w:t>Год ввода в эксплуатацию</w:t>
            </w:r>
          </w:p>
        </w:tc>
        <w:tc>
          <w:tcPr>
            <w:tcW w:w="7332" w:type="dxa"/>
          </w:tcPr>
          <w:p w:rsidR="001505FE" w:rsidRPr="005D49D6" w:rsidRDefault="001505FE" w:rsidP="00503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№1» функционирует с декабря 1980 года</w:t>
            </w:r>
          </w:p>
        </w:tc>
      </w:tr>
      <w:tr w:rsidR="001505FE" w:rsidRPr="005D49D6" w:rsidTr="00B40C40">
        <w:trPr>
          <w:trHeight w:val="342"/>
        </w:trPr>
        <w:tc>
          <w:tcPr>
            <w:tcW w:w="2166" w:type="dxa"/>
          </w:tcPr>
          <w:p w:rsidR="001505FE" w:rsidRPr="005D49D6" w:rsidRDefault="001505FE" w:rsidP="005D49D6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  <w:b/>
                <w:bCs/>
              </w:rPr>
              <w:t>Учредитель</w:t>
            </w:r>
          </w:p>
        </w:tc>
        <w:tc>
          <w:tcPr>
            <w:tcW w:w="7332" w:type="dxa"/>
          </w:tcPr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Ловозерский район Мурманской области</w:t>
            </w:r>
          </w:p>
        </w:tc>
      </w:tr>
      <w:tr w:rsidR="001505FE" w:rsidRPr="005D49D6" w:rsidTr="00B40C40">
        <w:trPr>
          <w:trHeight w:val="342"/>
        </w:trPr>
        <w:tc>
          <w:tcPr>
            <w:tcW w:w="2166" w:type="dxa"/>
          </w:tcPr>
          <w:p w:rsidR="001505FE" w:rsidRPr="005D49D6" w:rsidRDefault="001505FE" w:rsidP="00503222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  <w:b/>
                <w:bCs/>
              </w:rPr>
              <w:t>Сведения об администрации МДОУ</w:t>
            </w:r>
          </w:p>
        </w:tc>
        <w:tc>
          <w:tcPr>
            <w:tcW w:w="7332" w:type="dxa"/>
          </w:tcPr>
          <w:p w:rsidR="001505FE" w:rsidRPr="005D49D6" w:rsidRDefault="001505FE" w:rsidP="00503222">
            <w:pPr>
              <w:pStyle w:val="Default"/>
              <w:ind w:right="-94"/>
            </w:pPr>
            <w:r w:rsidRPr="005D49D6">
              <w:t>Заведующий МБДОУ – Чупрова Юлия Викторовна, без категории,</w:t>
            </w:r>
          </w:p>
          <w:p w:rsidR="001505FE" w:rsidRPr="005D49D6" w:rsidRDefault="001505FE" w:rsidP="00503222">
            <w:pPr>
              <w:pStyle w:val="Default"/>
            </w:pPr>
            <w:r w:rsidRPr="005D49D6">
              <w:t>И.О.заведующего – Ануфриева Алла Николаевна                                   (логопед, соответствие должности),</w:t>
            </w:r>
          </w:p>
          <w:p w:rsidR="001505FE" w:rsidRPr="005D49D6" w:rsidRDefault="001505FE" w:rsidP="00503222">
            <w:pPr>
              <w:pStyle w:val="Default"/>
            </w:pPr>
            <w:r w:rsidRPr="005D49D6">
              <w:t xml:space="preserve">старший воспитатель – Белкова Любовь Николаевна, высшая квалификационная категория, </w:t>
            </w:r>
          </w:p>
          <w:p w:rsidR="001505FE" w:rsidRPr="005D49D6" w:rsidRDefault="001505FE" w:rsidP="00503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старшая медицинская сестра – Тельминова Анна Владимировна,                  без категории,</w:t>
            </w:r>
          </w:p>
          <w:p w:rsidR="001505FE" w:rsidRPr="005D49D6" w:rsidRDefault="001505FE" w:rsidP="00503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завхоз Кириленко Галина Васильевна</w:t>
            </w:r>
          </w:p>
          <w:p w:rsidR="001505FE" w:rsidRPr="005D49D6" w:rsidRDefault="001505FE" w:rsidP="00503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FE" w:rsidRPr="005D49D6" w:rsidTr="00B40C40">
        <w:trPr>
          <w:trHeight w:val="829"/>
        </w:trPr>
        <w:tc>
          <w:tcPr>
            <w:tcW w:w="2166" w:type="dxa"/>
          </w:tcPr>
          <w:p w:rsidR="001505FE" w:rsidRPr="005D49D6" w:rsidRDefault="001505FE" w:rsidP="00503222">
            <w:pPr>
              <w:pStyle w:val="NormalWeb"/>
              <w:ind w:left="142"/>
              <w:jc w:val="both"/>
              <w:rPr>
                <w:b/>
                <w:sz w:val="22"/>
                <w:szCs w:val="22"/>
              </w:rPr>
            </w:pPr>
            <w:r w:rsidRPr="005D49D6">
              <w:rPr>
                <w:b/>
                <w:sz w:val="22"/>
                <w:szCs w:val="22"/>
              </w:rPr>
              <w:t>Учредительные документы (лицензии, свидетельства, права пользования и др)</w:t>
            </w:r>
          </w:p>
        </w:tc>
        <w:tc>
          <w:tcPr>
            <w:tcW w:w="7332" w:type="dxa"/>
          </w:tcPr>
          <w:p w:rsidR="001505FE" w:rsidRPr="005D49D6" w:rsidRDefault="001505FE" w:rsidP="005032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8" w:hanging="27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49D6">
              <w:rPr>
                <w:rFonts w:ascii="Times New Roman" w:hAnsi="Times New Roman"/>
                <w:b/>
                <w:sz w:val="24"/>
                <w:szCs w:val="24"/>
              </w:rPr>
              <w:t xml:space="preserve">Лицензия  на право ведения </w:t>
            </w:r>
            <w:r w:rsidRPr="005D49D6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образовательной деятельности</w:t>
            </w:r>
            <w:r w:rsidRPr="005D49D6">
              <w:rPr>
                <w:rFonts w:ascii="Times New Roman" w:hAnsi="Times New Roman"/>
                <w:b/>
                <w:sz w:val="24"/>
                <w:szCs w:val="24"/>
              </w:rPr>
              <w:t xml:space="preserve"> серия РО №  012780 от 08.06.2011года,  срок действия лицензии бессрочная.</w:t>
            </w:r>
          </w:p>
          <w:p w:rsidR="001505FE" w:rsidRPr="005D49D6" w:rsidRDefault="001505FE" w:rsidP="005032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8" w:hanging="278"/>
              <w:jc w:val="both"/>
              <w:rPr>
                <w:rFonts w:ascii="Times New Roman" w:hAnsi="Times New Roman"/>
                <w:sz w:val="24"/>
              </w:rPr>
            </w:pPr>
            <w:r w:rsidRPr="005D49D6">
              <w:rPr>
                <w:rFonts w:ascii="Times New Roman" w:hAnsi="Times New Roman"/>
                <w:sz w:val="24"/>
              </w:rPr>
              <w:t xml:space="preserve">Лицензия на осуществление </w:t>
            </w:r>
            <w:r w:rsidRPr="005D49D6">
              <w:rPr>
                <w:rFonts w:ascii="Times New Roman" w:hAnsi="Times New Roman"/>
                <w:b/>
                <w:i/>
                <w:sz w:val="24"/>
              </w:rPr>
              <w:t>медицинской деятельности</w:t>
            </w:r>
            <w:r w:rsidRPr="005D49D6">
              <w:rPr>
                <w:rFonts w:ascii="Times New Roman" w:hAnsi="Times New Roman"/>
                <w:sz w:val="24"/>
              </w:rPr>
              <w:t xml:space="preserve"> ФС № 51-01-000475  выданной 31.07.2008года Федеральной службой по надзору в сфере здравоохранения и социального развития.</w:t>
            </w:r>
          </w:p>
          <w:p w:rsidR="001505FE" w:rsidRPr="005D49D6" w:rsidRDefault="001505FE" w:rsidP="005032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8" w:hanging="278"/>
              <w:jc w:val="both"/>
              <w:rPr>
                <w:rFonts w:ascii="Times New Roman" w:hAnsi="Times New Roman"/>
                <w:sz w:val="24"/>
              </w:rPr>
            </w:pPr>
            <w:r w:rsidRPr="005D49D6">
              <w:rPr>
                <w:rFonts w:ascii="Times New Roman" w:hAnsi="Times New Roman"/>
                <w:sz w:val="24"/>
              </w:rPr>
              <w:t xml:space="preserve">Свидетельство  о   </w:t>
            </w:r>
            <w:r w:rsidRPr="005D49D6">
              <w:rPr>
                <w:rFonts w:ascii="Times New Roman" w:hAnsi="Times New Roman"/>
                <w:b/>
                <w:i/>
                <w:sz w:val="24"/>
              </w:rPr>
              <w:t>государственной аккредитации</w:t>
            </w:r>
            <w:r w:rsidRPr="005D49D6">
              <w:rPr>
                <w:rFonts w:ascii="Times New Roman" w:hAnsi="Times New Roman"/>
                <w:sz w:val="24"/>
              </w:rPr>
              <w:t xml:space="preserve"> № ДД  008155, регистрационный   №   05-11,  выданной   25.01. 2011  года Министерством образования и науки Мурманской области. </w:t>
            </w:r>
          </w:p>
          <w:p w:rsidR="001505FE" w:rsidRPr="005D49D6" w:rsidRDefault="001505FE" w:rsidP="005032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8" w:hanging="278"/>
              <w:jc w:val="both"/>
              <w:rPr>
                <w:rFonts w:ascii="Times New Roman" w:hAnsi="Times New Roman"/>
                <w:sz w:val="24"/>
              </w:rPr>
            </w:pPr>
            <w:r w:rsidRPr="005D49D6">
              <w:rPr>
                <w:rFonts w:ascii="Times New Roman" w:hAnsi="Times New Roman"/>
                <w:sz w:val="24"/>
              </w:rPr>
              <w:t xml:space="preserve">Устав </w:t>
            </w:r>
            <w:r w:rsidRPr="005D49D6">
              <w:rPr>
                <w:rFonts w:ascii="Times New Roman" w:hAnsi="Times New Roman"/>
                <w:sz w:val="24"/>
                <w:szCs w:val="24"/>
              </w:rPr>
              <w:t xml:space="preserve">МБДОУ «Детский сад №1» </w:t>
            </w:r>
          </w:p>
          <w:p w:rsidR="001505FE" w:rsidRPr="005D49D6" w:rsidRDefault="001505FE" w:rsidP="005032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8" w:hanging="278"/>
              <w:jc w:val="both"/>
              <w:rPr>
                <w:rFonts w:ascii="Times New Roman" w:hAnsi="Times New Roman"/>
                <w:sz w:val="24"/>
              </w:rPr>
            </w:pPr>
            <w:r w:rsidRPr="005D49D6">
              <w:rPr>
                <w:rFonts w:ascii="Times New Roman" w:hAnsi="Times New Roman"/>
                <w:sz w:val="24"/>
              </w:rPr>
              <w:t>Имущество на праве оперативного управления закреплено за ДОУ, данное право подтверждено Свидетельством о государственной регистрации права серия  51-АБ № 060782 выданным  23.05.2006 года Управлением Федеральной регистрационной службы по Мурманской области</w:t>
            </w:r>
          </w:p>
          <w:p w:rsidR="001505FE" w:rsidRPr="005D49D6" w:rsidRDefault="001505FE" w:rsidP="005032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78" w:hanging="284"/>
              <w:rPr>
                <w:rFonts w:ascii="Times New Roman" w:hAnsi="Times New Roman"/>
                <w:sz w:val="24"/>
              </w:rPr>
            </w:pPr>
            <w:r w:rsidRPr="005D49D6">
              <w:rPr>
                <w:rFonts w:ascii="Times New Roman" w:hAnsi="Times New Roman"/>
                <w:sz w:val="24"/>
              </w:rPr>
              <w:t xml:space="preserve">Право ДОУ на постоянное (бессрочное) пользование земельным участком подтверждено Свидетельством о государственной регистрации права 51-АБ 181122 выданным 23.04.2010 года Управлением Федеральной регистрационной службы по Мурманской области </w:t>
            </w:r>
            <w:r w:rsidRPr="005D49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  <w:p w:rsidR="001505FE" w:rsidRPr="005D49D6" w:rsidRDefault="001505FE" w:rsidP="00503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FE" w:rsidRPr="005D49D6" w:rsidTr="00B40C40">
        <w:trPr>
          <w:trHeight w:val="1257"/>
        </w:trPr>
        <w:tc>
          <w:tcPr>
            <w:tcW w:w="2166" w:type="dxa"/>
          </w:tcPr>
          <w:p w:rsidR="001505FE" w:rsidRPr="005D49D6" w:rsidRDefault="001505FE" w:rsidP="005D49D6">
            <w:pPr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5D49D6">
              <w:rPr>
                <w:rFonts w:ascii="Times New Roman" w:hAnsi="Times New Roman"/>
                <w:b/>
              </w:rPr>
              <w:t>Формы общественного управления</w:t>
            </w:r>
          </w:p>
        </w:tc>
        <w:tc>
          <w:tcPr>
            <w:tcW w:w="7332" w:type="dxa"/>
          </w:tcPr>
          <w:p w:rsidR="001505FE" w:rsidRPr="005D49D6" w:rsidRDefault="001505FE" w:rsidP="005D49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Педагогический совет Учреждения</w:t>
            </w:r>
          </w:p>
          <w:p w:rsidR="001505FE" w:rsidRPr="005D49D6" w:rsidRDefault="001505FE" w:rsidP="005D49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Общее собрание трудового коллектива Учреждения</w:t>
            </w:r>
          </w:p>
          <w:p w:rsidR="001505FE" w:rsidRPr="005D49D6" w:rsidRDefault="001505FE" w:rsidP="005D49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Профсоюзный комитет</w:t>
            </w:r>
          </w:p>
          <w:p w:rsidR="001505FE" w:rsidRPr="00AE6359" w:rsidRDefault="001505FE" w:rsidP="005D49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6359">
              <w:rPr>
                <w:rFonts w:ascii="Times New Roman" w:hAnsi="Times New Roman"/>
                <w:sz w:val="24"/>
                <w:szCs w:val="24"/>
              </w:rPr>
              <w:t>Совет Учреждения</w:t>
            </w:r>
          </w:p>
          <w:p w:rsidR="001505FE" w:rsidRPr="005D49D6" w:rsidRDefault="001505FE" w:rsidP="005D49D6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5FE" w:rsidRPr="005D49D6" w:rsidTr="00B40C40">
        <w:trPr>
          <w:trHeight w:val="307"/>
        </w:trPr>
        <w:tc>
          <w:tcPr>
            <w:tcW w:w="2166" w:type="dxa"/>
          </w:tcPr>
          <w:p w:rsidR="001505FE" w:rsidRPr="005D49D6" w:rsidRDefault="001505FE" w:rsidP="005D49D6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  <w:b/>
                <w:bCs/>
              </w:rPr>
              <w:t>Основные виды деятельности</w:t>
            </w:r>
          </w:p>
        </w:tc>
        <w:tc>
          <w:tcPr>
            <w:tcW w:w="7332" w:type="dxa"/>
          </w:tcPr>
          <w:p w:rsidR="001505FE" w:rsidRPr="005D49D6" w:rsidRDefault="001505FE" w:rsidP="007E2513">
            <w:pPr>
              <w:pStyle w:val="Default"/>
            </w:pPr>
            <w:r w:rsidRPr="005D49D6">
              <w:t xml:space="preserve">- Реализация основной общеобразовательной программы дошкольного образования; </w:t>
            </w:r>
          </w:p>
          <w:p w:rsidR="001505FE" w:rsidRPr="005D49D6" w:rsidRDefault="001505FE" w:rsidP="007E2513">
            <w:pPr>
              <w:pStyle w:val="Default"/>
            </w:pPr>
            <w:r w:rsidRPr="005D49D6">
              <w:t xml:space="preserve">- осуществление присмотра и ухода за детьми, осваивающими образовательные программы дошкольного образования. </w:t>
            </w:r>
          </w:p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FE" w:rsidRPr="005D49D6" w:rsidTr="00B40C40">
        <w:trPr>
          <w:trHeight w:val="1355"/>
        </w:trPr>
        <w:tc>
          <w:tcPr>
            <w:tcW w:w="2166" w:type="dxa"/>
          </w:tcPr>
          <w:p w:rsidR="001505FE" w:rsidRPr="005D49D6" w:rsidRDefault="001505FE" w:rsidP="005D49D6">
            <w:pPr>
              <w:pStyle w:val="Default"/>
              <w:ind w:left="142"/>
              <w:rPr>
                <w:sz w:val="22"/>
                <w:szCs w:val="22"/>
              </w:rPr>
            </w:pPr>
            <w:r w:rsidRPr="005D49D6">
              <w:rPr>
                <w:b/>
                <w:bCs/>
                <w:sz w:val="22"/>
                <w:szCs w:val="22"/>
              </w:rPr>
              <w:t>Режим работы</w:t>
            </w:r>
          </w:p>
        </w:tc>
        <w:tc>
          <w:tcPr>
            <w:tcW w:w="7332" w:type="dxa"/>
          </w:tcPr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Режим работы: 10-часовое пребывание (с 8.00 до 18.00) при пятидневной неделе с выходными днями: суббота, воскресенье, праздничные дни, установленные законодательством Российской Федерации</w:t>
            </w:r>
          </w:p>
        </w:tc>
      </w:tr>
      <w:tr w:rsidR="001505FE" w:rsidRPr="005D49D6" w:rsidTr="00B40C40">
        <w:trPr>
          <w:trHeight w:val="408"/>
        </w:trPr>
        <w:tc>
          <w:tcPr>
            <w:tcW w:w="2166" w:type="dxa"/>
          </w:tcPr>
          <w:p w:rsidR="001505FE" w:rsidRPr="005D49D6" w:rsidRDefault="001505FE" w:rsidP="005D49D6">
            <w:pPr>
              <w:pStyle w:val="Default"/>
              <w:ind w:left="142"/>
              <w:rPr>
                <w:b/>
                <w:bCs/>
                <w:sz w:val="22"/>
                <w:szCs w:val="22"/>
              </w:rPr>
            </w:pPr>
            <w:r w:rsidRPr="005D49D6">
              <w:rPr>
                <w:b/>
                <w:bCs/>
                <w:sz w:val="22"/>
                <w:szCs w:val="22"/>
              </w:rPr>
              <w:t>Юридический адрес, телефон</w:t>
            </w:r>
          </w:p>
        </w:tc>
        <w:tc>
          <w:tcPr>
            <w:tcW w:w="7332" w:type="dxa"/>
          </w:tcPr>
          <w:p w:rsidR="001505FE" w:rsidRPr="005D49D6" w:rsidRDefault="001505FE" w:rsidP="005D49D6">
            <w:pPr>
              <w:spacing w:after="0" w:line="240" w:lineRule="auto"/>
              <w:ind w:left="57" w:hanging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 xml:space="preserve">184592,  Мурманская область, с. Ловозеро. ул. Данилова д.17; </w:t>
            </w:r>
          </w:p>
          <w:p w:rsidR="001505FE" w:rsidRPr="005D49D6" w:rsidRDefault="001505FE" w:rsidP="005D49D6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 xml:space="preserve">  телефон: 41 - 104</w:t>
            </w:r>
          </w:p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FE" w:rsidRPr="005D49D6" w:rsidTr="00B40C40">
        <w:trPr>
          <w:trHeight w:val="408"/>
        </w:trPr>
        <w:tc>
          <w:tcPr>
            <w:tcW w:w="2166" w:type="dxa"/>
          </w:tcPr>
          <w:p w:rsidR="001505FE" w:rsidRPr="005D49D6" w:rsidRDefault="001505FE" w:rsidP="005D49D6">
            <w:pPr>
              <w:pStyle w:val="Default"/>
              <w:ind w:left="142" w:right="-69"/>
              <w:rPr>
                <w:b/>
                <w:bCs/>
                <w:sz w:val="22"/>
                <w:szCs w:val="22"/>
              </w:rPr>
            </w:pPr>
            <w:r w:rsidRPr="005D49D6">
              <w:rPr>
                <w:b/>
                <w:bCs/>
                <w:sz w:val="22"/>
                <w:szCs w:val="22"/>
              </w:rPr>
              <w:t>Адрес электронной почты</w:t>
            </w:r>
          </w:p>
        </w:tc>
        <w:tc>
          <w:tcPr>
            <w:tcW w:w="7332" w:type="dxa"/>
          </w:tcPr>
          <w:p w:rsidR="001505FE" w:rsidRPr="005D49D6" w:rsidRDefault="001505FE" w:rsidP="005D49D6">
            <w:pPr>
              <w:spacing w:after="0" w:line="240" w:lineRule="auto"/>
              <w:rPr>
                <w:sz w:val="28"/>
                <w:szCs w:val="28"/>
              </w:rPr>
            </w:pPr>
            <w:r w:rsidRPr="005D49D6">
              <w:rPr>
                <w:rFonts w:ascii="Times New Roman" w:hAnsi="Times New Roman"/>
                <w:sz w:val="28"/>
                <w:szCs w:val="28"/>
                <w:lang w:val="en-US"/>
              </w:rPr>
              <w:t>lmdou</w:t>
            </w:r>
            <w:r w:rsidRPr="005D49D6">
              <w:rPr>
                <w:rFonts w:ascii="Times New Roman" w:hAnsi="Times New Roman"/>
                <w:sz w:val="28"/>
                <w:szCs w:val="28"/>
              </w:rPr>
              <w:t>1@</w:t>
            </w:r>
            <w:r w:rsidRPr="005D49D6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r w:rsidRPr="005D49D6">
              <w:rPr>
                <w:rFonts w:ascii="Times New Roman" w:hAnsi="Times New Roman"/>
                <w:sz w:val="28"/>
                <w:szCs w:val="28"/>
              </w:rPr>
              <w:t>.</w:t>
            </w:r>
            <w:r w:rsidRPr="005D49D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505FE" w:rsidRPr="005D49D6" w:rsidTr="00B40C40">
        <w:trPr>
          <w:trHeight w:val="408"/>
        </w:trPr>
        <w:tc>
          <w:tcPr>
            <w:tcW w:w="2166" w:type="dxa"/>
          </w:tcPr>
          <w:p w:rsidR="001505FE" w:rsidRPr="005D49D6" w:rsidRDefault="001505FE" w:rsidP="005D49D6">
            <w:pPr>
              <w:pStyle w:val="Default"/>
              <w:ind w:left="142" w:right="-69"/>
              <w:rPr>
                <w:b/>
                <w:bCs/>
                <w:sz w:val="22"/>
                <w:szCs w:val="22"/>
              </w:rPr>
            </w:pPr>
            <w:r w:rsidRPr="005D49D6">
              <w:rPr>
                <w:b/>
                <w:bCs/>
                <w:sz w:val="22"/>
                <w:szCs w:val="22"/>
              </w:rPr>
              <w:t>Адрес официального сайта в  Итернете</w:t>
            </w:r>
          </w:p>
        </w:tc>
        <w:tc>
          <w:tcPr>
            <w:tcW w:w="7332" w:type="dxa"/>
          </w:tcPr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9D6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5D49D6">
              <w:rPr>
                <w:rFonts w:ascii="Times New Roman" w:hAnsi="Times New Roman"/>
                <w:sz w:val="28"/>
                <w:szCs w:val="28"/>
              </w:rPr>
              <w:t>://</w:t>
            </w:r>
            <w:r w:rsidRPr="005D49D6">
              <w:rPr>
                <w:rFonts w:ascii="Times New Roman" w:hAnsi="Times New Roman"/>
                <w:sz w:val="28"/>
                <w:szCs w:val="28"/>
                <w:lang w:val="en-US"/>
              </w:rPr>
              <w:t>detskiisad</w:t>
            </w:r>
            <w:r w:rsidRPr="005D49D6">
              <w:rPr>
                <w:rFonts w:ascii="Times New Roman" w:hAnsi="Times New Roman"/>
                <w:sz w:val="28"/>
                <w:szCs w:val="28"/>
              </w:rPr>
              <w:t>1.</w:t>
            </w:r>
            <w:r w:rsidRPr="005D49D6">
              <w:rPr>
                <w:rFonts w:ascii="Times New Roman" w:hAnsi="Times New Roman"/>
                <w:sz w:val="28"/>
                <w:szCs w:val="28"/>
                <w:lang w:val="en-US"/>
              </w:rPr>
              <w:t>ucoz</w:t>
            </w:r>
            <w:r w:rsidRPr="005D49D6">
              <w:rPr>
                <w:rFonts w:ascii="Times New Roman" w:hAnsi="Times New Roman"/>
                <w:sz w:val="28"/>
                <w:szCs w:val="28"/>
              </w:rPr>
              <w:t>.</w:t>
            </w:r>
            <w:r w:rsidRPr="005D49D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1505FE" w:rsidRPr="005D49D6" w:rsidTr="00B40C40">
        <w:trPr>
          <w:trHeight w:val="408"/>
        </w:trPr>
        <w:tc>
          <w:tcPr>
            <w:tcW w:w="2166" w:type="dxa"/>
          </w:tcPr>
          <w:p w:rsidR="001505FE" w:rsidRPr="005D49D6" w:rsidRDefault="001505FE" w:rsidP="005D49D6">
            <w:pPr>
              <w:pStyle w:val="Default"/>
              <w:ind w:left="142" w:right="-69"/>
              <w:rPr>
                <w:b/>
                <w:bCs/>
                <w:sz w:val="22"/>
                <w:szCs w:val="22"/>
              </w:rPr>
            </w:pPr>
            <w:r w:rsidRPr="005D49D6">
              <w:rPr>
                <w:b/>
                <w:bCs/>
                <w:sz w:val="22"/>
                <w:szCs w:val="22"/>
              </w:rPr>
              <w:t>Место нахождения</w:t>
            </w:r>
          </w:p>
        </w:tc>
        <w:tc>
          <w:tcPr>
            <w:tcW w:w="7332" w:type="dxa"/>
          </w:tcPr>
          <w:p w:rsidR="001505FE" w:rsidRPr="005D49D6" w:rsidRDefault="001505FE" w:rsidP="00A74153">
            <w:pPr>
              <w:pStyle w:val="NormalWeb"/>
              <w:spacing w:before="0" w:beforeAutospacing="0" w:after="0" w:afterAutospacing="0"/>
              <w:ind w:left="136" w:firstLine="284"/>
              <w:rPr>
                <w:color w:val="000000"/>
                <w:sz w:val="28"/>
                <w:szCs w:val="28"/>
              </w:rPr>
            </w:pPr>
            <w:r w:rsidRPr="00F37D41">
              <w:t>ДОУ размещается в кирпичном двухэтажном здании 1980 года постройки по типовому проекту</w:t>
            </w:r>
            <w:r>
              <w:t>. Здание стоит на берегу реки Вирмы, рядом с центральной улицей села. Недалеко от д/с расположены: школа, жилые дома, магазины.</w:t>
            </w:r>
            <w:r w:rsidRPr="005D49D6">
              <w:rPr>
                <w:color w:val="000000"/>
                <w:sz w:val="28"/>
                <w:szCs w:val="28"/>
              </w:rPr>
              <w:t xml:space="preserve"> </w:t>
            </w:r>
          </w:p>
          <w:p w:rsidR="001505FE" w:rsidRPr="00F37D41" w:rsidRDefault="001505FE" w:rsidP="00A74153">
            <w:pPr>
              <w:pStyle w:val="NormalWeb"/>
              <w:spacing w:before="0" w:beforeAutospacing="0" w:after="0" w:afterAutospacing="0"/>
              <w:ind w:left="136" w:firstLine="284"/>
            </w:pPr>
            <w:r w:rsidRPr="005D49D6">
              <w:rPr>
                <w:color w:val="000000"/>
              </w:rPr>
              <w:t xml:space="preserve">Территория детского сада оснащеноа верандами и прогулочными постройками для игровой деятельности, ухожена и озеленена различными видами деревьев и кустарников по всему периметру, имеются газоны и цветники. </w:t>
            </w:r>
          </w:p>
        </w:tc>
      </w:tr>
      <w:tr w:rsidR="001505FE" w:rsidRPr="005D49D6" w:rsidTr="00B40C40">
        <w:trPr>
          <w:trHeight w:val="408"/>
        </w:trPr>
        <w:tc>
          <w:tcPr>
            <w:tcW w:w="2166" w:type="dxa"/>
          </w:tcPr>
          <w:p w:rsidR="001505FE" w:rsidRPr="005D49D6" w:rsidRDefault="001505FE" w:rsidP="00A2434B">
            <w:pPr>
              <w:pStyle w:val="Default"/>
              <w:rPr>
                <w:sz w:val="22"/>
                <w:szCs w:val="22"/>
              </w:rPr>
            </w:pPr>
            <w:r w:rsidRPr="005D49D6">
              <w:rPr>
                <w:b/>
                <w:bCs/>
                <w:sz w:val="22"/>
                <w:szCs w:val="22"/>
              </w:rPr>
              <w:t xml:space="preserve">Реализуемые образовательные программы </w:t>
            </w:r>
          </w:p>
          <w:p w:rsidR="001505FE" w:rsidRPr="005D49D6" w:rsidRDefault="001505FE" w:rsidP="0050042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32" w:type="dxa"/>
          </w:tcPr>
          <w:p w:rsidR="001505FE" w:rsidRDefault="001505FE" w:rsidP="00A2434B">
            <w:pPr>
              <w:pStyle w:val="Default"/>
            </w:pPr>
            <w:r>
              <w:t>В МДОУ реализую</w:t>
            </w:r>
            <w:r w:rsidRPr="005D49D6">
              <w:t xml:space="preserve">тся </w:t>
            </w:r>
          </w:p>
          <w:p w:rsidR="001505FE" w:rsidRPr="00A74153" w:rsidRDefault="001505FE" w:rsidP="00A74153">
            <w:pPr>
              <w:pStyle w:val="Default"/>
              <w:numPr>
                <w:ilvl w:val="0"/>
                <w:numId w:val="28"/>
              </w:numPr>
              <w:ind w:left="420" w:hanging="284"/>
              <w:rPr>
                <w:i/>
              </w:rPr>
            </w:pPr>
            <w:r>
              <w:t>О</w:t>
            </w:r>
            <w:r w:rsidRPr="005D49D6">
              <w:t>бразовательная программа ДОУ</w:t>
            </w:r>
            <w:r>
              <w:t xml:space="preserve">, разработанная </w:t>
            </w:r>
            <w:r w:rsidRPr="005D49D6">
              <w:t xml:space="preserve"> с учётом ФГОС ДО, методических рекомендаций, подходов и принципов примерной основной общеобразовательной программы дошкольного образования </w:t>
            </w:r>
            <w:r w:rsidRPr="00A74153">
              <w:rPr>
                <w:i/>
              </w:rPr>
              <w:t xml:space="preserve">«От рождения до школы» под редакцией Н.Е.Веракса. Т. С. Комаровой, М.А. Васильевой. </w:t>
            </w:r>
          </w:p>
          <w:p w:rsidR="001505FE" w:rsidRPr="00A74153" w:rsidRDefault="001505FE" w:rsidP="00A74153">
            <w:pPr>
              <w:pStyle w:val="Default"/>
              <w:numPr>
                <w:ilvl w:val="0"/>
                <w:numId w:val="28"/>
              </w:numPr>
              <w:shd w:val="clear" w:color="auto" w:fill="FFFFFF"/>
              <w:ind w:left="420" w:hanging="284"/>
            </w:pPr>
            <w:r>
              <w:t xml:space="preserve">Рабочая программа коррекционной образовательной деятельности учителя-логопеда в условиях логопункта, разработанная с учетом программы  </w:t>
            </w:r>
            <w:r w:rsidRPr="00A74153">
              <w:rPr>
                <w:i/>
              </w:rPr>
              <w:t xml:space="preserve">«Коррекция нарушений речи»,  авт. Т.Б. Филичева, Г.В. Чиркина. </w:t>
            </w:r>
          </w:p>
          <w:p w:rsidR="001505FE" w:rsidRPr="005D49D6" w:rsidRDefault="001505FE" w:rsidP="005D49D6">
            <w:pPr>
              <w:spacing w:after="0" w:line="240" w:lineRule="auto"/>
              <w:rPr>
                <w:color w:val="FF0000"/>
              </w:rPr>
            </w:pPr>
          </w:p>
        </w:tc>
      </w:tr>
    </w:tbl>
    <w:p w:rsidR="001505FE" w:rsidRDefault="001505FE" w:rsidP="002B3BED">
      <w:pPr>
        <w:pStyle w:val="Default"/>
        <w:rPr>
          <w:rStyle w:val="Strong"/>
          <w:bCs/>
        </w:rPr>
      </w:pPr>
    </w:p>
    <w:p w:rsidR="001505FE" w:rsidRDefault="001505FE" w:rsidP="002B3BED">
      <w:pPr>
        <w:pStyle w:val="Default"/>
        <w:rPr>
          <w:rStyle w:val="Strong"/>
          <w:bCs/>
        </w:rPr>
      </w:pPr>
      <w:r>
        <w:rPr>
          <w:rStyle w:val="Strong"/>
          <w:bCs/>
        </w:rPr>
        <w:t>II. ЦЕЛЕВОЙ БЛОК</w:t>
      </w:r>
      <w:r>
        <w:br/>
      </w:r>
      <w:r w:rsidRPr="007800FD">
        <w:rPr>
          <w:rStyle w:val="Strong"/>
          <w:bCs/>
          <w:i/>
        </w:rPr>
        <w:t>Миссия учреждения</w:t>
      </w:r>
    </w:p>
    <w:p w:rsidR="001505FE" w:rsidRDefault="001505FE" w:rsidP="007800FD">
      <w:pPr>
        <w:pStyle w:val="Default"/>
        <w:rPr>
          <w:rStyle w:val="Strong"/>
          <w:bCs/>
        </w:rPr>
      </w:pPr>
      <w:r>
        <w:rPr>
          <w:rStyle w:val="Strong"/>
          <w:bCs/>
        </w:rPr>
        <w:t xml:space="preserve"> </w:t>
      </w:r>
      <w:r>
        <w:t xml:space="preserve">Объединение усилий ДОУ, семьи и социальных партнеров для создания условий, раскрывающих индивидуальность ребенка, с учетом его особенностей развития, способствующих формированию компетенций, которые обеспечивают ему успешность сегодня и в будущем. </w:t>
      </w:r>
      <w:r>
        <w:br/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7654"/>
      </w:tblGrid>
      <w:tr w:rsidR="001505FE" w:rsidRPr="005D49D6" w:rsidTr="005D49D6">
        <w:tc>
          <w:tcPr>
            <w:tcW w:w="1844" w:type="dxa"/>
          </w:tcPr>
          <w:p w:rsidR="001505FE" w:rsidRPr="005D49D6" w:rsidRDefault="001505FE" w:rsidP="005D49D6">
            <w:pPr>
              <w:pStyle w:val="NormalWeb"/>
              <w:jc w:val="both"/>
              <w:rPr>
                <w:b/>
                <w:i/>
                <w:sz w:val="22"/>
                <w:szCs w:val="22"/>
              </w:rPr>
            </w:pPr>
            <w:r w:rsidRPr="005D49D6">
              <w:rPr>
                <w:rStyle w:val="Emphasis"/>
                <w:b/>
                <w:i w:val="0"/>
                <w:iCs/>
                <w:sz w:val="22"/>
                <w:szCs w:val="22"/>
              </w:rPr>
              <w:t>Цель</w:t>
            </w:r>
          </w:p>
        </w:tc>
        <w:tc>
          <w:tcPr>
            <w:tcW w:w="7654" w:type="dxa"/>
          </w:tcPr>
          <w:p w:rsidR="001505FE" w:rsidRPr="005D49D6" w:rsidRDefault="001505FE" w:rsidP="005D49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1" w:hanging="283"/>
              <w:rPr>
                <w:rFonts w:ascii="Times New Roman" w:hAnsi="Times New Roman"/>
                <w:sz w:val="23"/>
                <w:szCs w:val="23"/>
              </w:rPr>
            </w:pPr>
            <w:r w:rsidRPr="005D49D6">
              <w:rPr>
                <w:rFonts w:ascii="Times New Roman" w:hAnsi="Times New Roman"/>
                <w:sz w:val="23"/>
                <w:szCs w:val="23"/>
              </w:rPr>
              <w:t>Повышение качества образования и воспитания в ДОУ через внедрение современных педагогических технологий, в том числе информационно-коммуникационных</w:t>
            </w:r>
          </w:p>
          <w:p w:rsidR="001505FE" w:rsidRPr="005D49D6" w:rsidRDefault="001505FE" w:rsidP="005D49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1" w:hanging="283"/>
              <w:rPr>
                <w:rFonts w:ascii="Times New Roman" w:hAnsi="Times New Roman"/>
                <w:sz w:val="23"/>
                <w:szCs w:val="23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Совершенствование пространства развития ДОУ, способствующего развитию творческой, целостной личности посредством организации тесного сотрудничества с окружающим социумом и родителями</w:t>
            </w:r>
          </w:p>
          <w:p w:rsidR="001505FE" w:rsidRPr="005D49D6" w:rsidRDefault="001505FE" w:rsidP="005D49D6">
            <w:pPr>
              <w:pStyle w:val="ListParagraph"/>
              <w:spacing w:after="0" w:line="240" w:lineRule="auto"/>
              <w:ind w:left="3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FE" w:rsidRPr="005D49D6" w:rsidTr="005D49D6">
        <w:tc>
          <w:tcPr>
            <w:tcW w:w="1844" w:type="dxa"/>
          </w:tcPr>
          <w:p w:rsidR="001505FE" w:rsidRPr="005D49D6" w:rsidRDefault="001505FE" w:rsidP="005D49D6">
            <w:pPr>
              <w:pStyle w:val="NormalWeb"/>
              <w:jc w:val="both"/>
              <w:rPr>
                <w:b/>
                <w:i/>
                <w:sz w:val="22"/>
                <w:szCs w:val="22"/>
              </w:rPr>
            </w:pPr>
            <w:r w:rsidRPr="005D49D6">
              <w:rPr>
                <w:rStyle w:val="Emphasis"/>
                <w:b/>
                <w:i w:val="0"/>
                <w:iCs/>
                <w:sz w:val="22"/>
                <w:szCs w:val="22"/>
              </w:rPr>
              <w:t>Задачи</w:t>
            </w:r>
          </w:p>
          <w:p w:rsidR="001505FE" w:rsidRPr="005D49D6" w:rsidRDefault="001505FE" w:rsidP="005D49D6">
            <w:pPr>
              <w:pStyle w:val="NormalWeb"/>
              <w:jc w:val="both"/>
              <w:rPr>
                <w:b/>
                <w:i/>
                <w:sz w:val="22"/>
                <w:szCs w:val="22"/>
              </w:rPr>
            </w:pPr>
            <w:r w:rsidRPr="005D49D6">
              <w:rPr>
                <w:rStyle w:val="Emphasis"/>
                <w:b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7654" w:type="dxa"/>
          </w:tcPr>
          <w:p w:rsidR="001505FE" w:rsidRPr="005D49D6" w:rsidRDefault="001505FE" w:rsidP="005D49D6">
            <w:pPr>
              <w:numPr>
                <w:ilvl w:val="0"/>
                <w:numId w:val="6"/>
              </w:numPr>
              <w:tabs>
                <w:tab w:val="clear" w:pos="644"/>
                <w:tab w:val="num" w:pos="351"/>
              </w:tabs>
              <w:spacing w:before="100" w:beforeAutospacing="1" w:after="100" w:afterAutospacing="1" w:line="240" w:lineRule="auto"/>
              <w:ind w:left="351" w:hanging="283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Совершенствование системы здоровьесберегающей  деятельности учреждения, с учетом индивидуальных особенностей дошкольников</w:t>
            </w:r>
          </w:p>
          <w:p w:rsidR="001505FE" w:rsidRPr="005D49D6" w:rsidRDefault="001505FE" w:rsidP="005D49D6">
            <w:pPr>
              <w:numPr>
                <w:ilvl w:val="0"/>
                <w:numId w:val="6"/>
              </w:numPr>
              <w:tabs>
                <w:tab w:val="clear" w:pos="644"/>
                <w:tab w:val="num" w:pos="351"/>
              </w:tabs>
              <w:spacing w:before="100" w:beforeAutospacing="1" w:after="100" w:afterAutospacing="1" w:line="240" w:lineRule="auto"/>
              <w:ind w:left="351" w:hanging="283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педагогов</w:t>
            </w:r>
          </w:p>
          <w:p w:rsidR="001505FE" w:rsidRPr="005D49D6" w:rsidRDefault="001505FE" w:rsidP="005D49D6">
            <w:pPr>
              <w:numPr>
                <w:ilvl w:val="0"/>
                <w:numId w:val="6"/>
              </w:numPr>
              <w:tabs>
                <w:tab w:val="clear" w:pos="644"/>
                <w:tab w:val="num" w:pos="351"/>
              </w:tabs>
              <w:spacing w:before="100" w:beforeAutospacing="1" w:after="100" w:afterAutospacing="1" w:line="240" w:lineRule="auto"/>
              <w:ind w:left="351" w:hanging="283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Реализация коррекционно-развивающей поддержки  детям с трудностями в речевом и эмоционально-волевом развитии</w:t>
            </w:r>
          </w:p>
          <w:p w:rsidR="001505FE" w:rsidRPr="005D49D6" w:rsidRDefault="001505FE" w:rsidP="005D49D6">
            <w:pPr>
              <w:numPr>
                <w:ilvl w:val="0"/>
                <w:numId w:val="6"/>
              </w:numPr>
              <w:tabs>
                <w:tab w:val="clear" w:pos="644"/>
                <w:tab w:val="num" w:pos="351"/>
              </w:tabs>
              <w:spacing w:before="100" w:beforeAutospacing="1" w:after="100" w:afterAutospacing="1" w:line="240" w:lineRule="auto"/>
              <w:ind w:left="351" w:hanging="283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Использование возможностей взаимодействия  д/с и школы с целью обеспечения преемственности образовательных программ дошкольного и начального общего образования</w:t>
            </w:r>
          </w:p>
          <w:p w:rsidR="001505FE" w:rsidRPr="005D49D6" w:rsidRDefault="001505FE" w:rsidP="005D49D6">
            <w:pPr>
              <w:numPr>
                <w:ilvl w:val="0"/>
                <w:numId w:val="6"/>
              </w:numPr>
              <w:tabs>
                <w:tab w:val="clear" w:pos="644"/>
                <w:tab w:val="num" w:pos="351"/>
              </w:tabs>
              <w:spacing w:before="100" w:beforeAutospacing="1" w:after="100" w:afterAutospacing="1" w:line="240" w:lineRule="auto"/>
              <w:ind w:left="351" w:hanging="283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Обновление развивающей образовательной среды ДОУ, способствующей самореализации ребёнка в разных видах деятельности</w:t>
            </w:r>
          </w:p>
          <w:p w:rsidR="001505FE" w:rsidRPr="005D49D6" w:rsidRDefault="001505FE" w:rsidP="005D49D6">
            <w:pPr>
              <w:numPr>
                <w:ilvl w:val="0"/>
                <w:numId w:val="6"/>
              </w:numPr>
              <w:tabs>
                <w:tab w:val="clear" w:pos="644"/>
                <w:tab w:val="num" w:pos="351"/>
              </w:tabs>
              <w:spacing w:before="100" w:beforeAutospacing="1" w:after="100" w:afterAutospacing="1" w:line="240" w:lineRule="auto"/>
              <w:ind w:left="351" w:hanging="283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Создание условий для гармоничного развития личности ребёнка, воспитания нравственного человека посредством приобщения к национальной культуре, воспитания любви к родному краю</w:t>
            </w:r>
          </w:p>
          <w:p w:rsidR="001505FE" w:rsidRPr="005D49D6" w:rsidRDefault="001505FE" w:rsidP="005D49D6">
            <w:pPr>
              <w:numPr>
                <w:ilvl w:val="0"/>
                <w:numId w:val="6"/>
              </w:numPr>
              <w:tabs>
                <w:tab w:val="clear" w:pos="644"/>
                <w:tab w:val="num" w:pos="351"/>
              </w:tabs>
              <w:spacing w:before="100" w:beforeAutospacing="1" w:after="100" w:afterAutospacing="1" w:line="240" w:lineRule="auto"/>
              <w:ind w:left="351" w:hanging="283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 xml:space="preserve">Повышение компетентности родителей в вопросах воспитания и образования детей, включения  родителей  в  управленческий и образовательный процесс </w:t>
            </w:r>
          </w:p>
        </w:tc>
      </w:tr>
      <w:tr w:rsidR="001505FE" w:rsidRPr="005D49D6" w:rsidTr="005D49D6">
        <w:tc>
          <w:tcPr>
            <w:tcW w:w="1844" w:type="dxa"/>
          </w:tcPr>
          <w:p w:rsidR="001505FE" w:rsidRPr="005D49D6" w:rsidRDefault="001505FE" w:rsidP="005D49D6">
            <w:pPr>
              <w:pStyle w:val="NormalWeb"/>
              <w:jc w:val="both"/>
              <w:rPr>
                <w:b/>
                <w:i/>
                <w:sz w:val="22"/>
                <w:szCs w:val="22"/>
              </w:rPr>
            </w:pPr>
            <w:r w:rsidRPr="005D49D6">
              <w:rPr>
                <w:rStyle w:val="Emphasis"/>
                <w:b/>
                <w:i w:val="0"/>
                <w:iCs/>
                <w:sz w:val="22"/>
                <w:szCs w:val="22"/>
              </w:rPr>
              <w:t>Ожидаемые результаты:</w:t>
            </w:r>
          </w:p>
          <w:p w:rsidR="001505FE" w:rsidRPr="005D49D6" w:rsidRDefault="001505FE" w:rsidP="005D49D6">
            <w:pPr>
              <w:pStyle w:val="NormalWeb"/>
              <w:jc w:val="both"/>
              <w:rPr>
                <w:b/>
                <w:i/>
                <w:sz w:val="22"/>
                <w:szCs w:val="22"/>
              </w:rPr>
            </w:pPr>
            <w:r w:rsidRPr="005D49D6">
              <w:rPr>
                <w:rStyle w:val="Emphasis"/>
                <w:b/>
                <w:i w:val="0"/>
                <w:iCs/>
                <w:sz w:val="22"/>
                <w:szCs w:val="22"/>
              </w:rPr>
              <w:t> </w:t>
            </w:r>
          </w:p>
        </w:tc>
        <w:tc>
          <w:tcPr>
            <w:tcW w:w="7654" w:type="dxa"/>
          </w:tcPr>
          <w:p w:rsidR="001505FE" w:rsidRPr="005D49D6" w:rsidRDefault="001505FE" w:rsidP="005D49D6">
            <w:pPr>
              <w:suppressAutoHyphens/>
              <w:spacing w:after="0" w:line="100" w:lineRule="atLeast"/>
              <w:ind w:left="317" w:hanging="284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49D6">
              <w:rPr>
                <w:rFonts w:ascii="Times New Roman" w:hAnsi="Times New Roman"/>
                <w:i/>
                <w:kern w:val="1"/>
                <w:sz w:val="24"/>
                <w:szCs w:val="24"/>
                <w:lang w:eastAsia="ar-SA"/>
              </w:rPr>
              <w:t>Для Учреждения</w:t>
            </w:r>
            <w:r w:rsidRPr="005D49D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:</w:t>
            </w:r>
          </w:p>
          <w:p w:rsidR="001505FE" w:rsidRPr="005D49D6" w:rsidRDefault="001505FE" w:rsidP="005D49D6">
            <w:pPr>
              <w:numPr>
                <w:ilvl w:val="0"/>
                <w:numId w:val="7"/>
              </w:numPr>
              <w:suppressAutoHyphens/>
              <w:spacing w:after="0" w:line="100" w:lineRule="atLeast"/>
              <w:ind w:left="317" w:hanging="284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49D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повышение конкурентоспособности учреждения;</w:t>
            </w:r>
          </w:p>
          <w:p w:rsidR="001505FE" w:rsidRPr="005D49D6" w:rsidRDefault="001505FE" w:rsidP="005D49D6">
            <w:pPr>
              <w:pStyle w:val="ListParagraph"/>
              <w:numPr>
                <w:ilvl w:val="0"/>
                <w:numId w:val="7"/>
              </w:numPr>
              <w:suppressAutoHyphens/>
              <w:spacing w:after="0" w:line="100" w:lineRule="atLeast"/>
              <w:ind w:left="317" w:hanging="284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материально-технического обеспечения для реализации программы дошкольного образования.</w:t>
            </w:r>
          </w:p>
          <w:p w:rsidR="001505FE" w:rsidRPr="005D49D6" w:rsidRDefault="001505FE" w:rsidP="005D49D6">
            <w:pPr>
              <w:suppressAutoHyphens/>
              <w:spacing w:after="0" w:line="100" w:lineRule="atLeast"/>
              <w:ind w:left="317" w:hanging="284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49D6">
              <w:rPr>
                <w:rFonts w:ascii="Times New Roman" w:hAnsi="Times New Roman"/>
                <w:i/>
                <w:kern w:val="1"/>
                <w:sz w:val="24"/>
                <w:szCs w:val="24"/>
                <w:lang w:eastAsia="ar-SA"/>
              </w:rPr>
              <w:t>Для воспитанников</w:t>
            </w:r>
            <w:r w:rsidRPr="005D49D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:</w:t>
            </w:r>
          </w:p>
          <w:p w:rsidR="001505FE" w:rsidRPr="005D49D6" w:rsidRDefault="001505FE" w:rsidP="005D49D6">
            <w:pPr>
              <w:numPr>
                <w:ilvl w:val="0"/>
                <w:numId w:val="7"/>
              </w:numPr>
              <w:suppressAutoHyphens/>
              <w:spacing w:after="0" w:line="100" w:lineRule="atLeast"/>
              <w:ind w:left="317" w:hanging="284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49D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получение полноценного качественного образования в соответствии с индивидуальными запросами и возможностями каждого;</w:t>
            </w:r>
          </w:p>
          <w:p w:rsidR="001505FE" w:rsidRPr="005D49D6" w:rsidRDefault="001505FE" w:rsidP="005D49D6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100" w:lineRule="atLeast"/>
              <w:ind w:left="317" w:right="142" w:hanging="284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улучшение  состояния физического, психического и социального здоровья.</w:t>
            </w:r>
          </w:p>
          <w:p w:rsidR="001505FE" w:rsidRPr="005D49D6" w:rsidRDefault="001505FE" w:rsidP="005D49D6">
            <w:pPr>
              <w:suppressAutoHyphens/>
              <w:spacing w:after="0" w:line="100" w:lineRule="atLeast"/>
              <w:ind w:left="317" w:hanging="284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49D6">
              <w:rPr>
                <w:rFonts w:ascii="Times New Roman" w:hAnsi="Times New Roman"/>
                <w:i/>
                <w:kern w:val="1"/>
                <w:sz w:val="24"/>
                <w:szCs w:val="24"/>
                <w:lang w:eastAsia="ar-SA"/>
              </w:rPr>
              <w:t>Для педагогического коллектива</w:t>
            </w:r>
            <w:r w:rsidRPr="005D49D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:</w:t>
            </w:r>
          </w:p>
          <w:p w:rsidR="001505FE" w:rsidRPr="005D49D6" w:rsidRDefault="001505FE" w:rsidP="005D49D6">
            <w:pPr>
              <w:numPr>
                <w:ilvl w:val="0"/>
                <w:numId w:val="7"/>
              </w:numPr>
              <w:suppressAutoHyphens/>
              <w:spacing w:after="0" w:line="100" w:lineRule="atLeast"/>
              <w:ind w:left="317" w:hanging="284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49D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повышение  интереса к профессии и развитие профессиональной компетентности; </w:t>
            </w:r>
          </w:p>
          <w:p w:rsidR="001505FE" w:rsidRPr="005D49D6" w:rsidRDefault="001505FE" w:rsidP="005D49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рост профессиональной культуры педагогов, повышение компетентности в области применения ИКТ;</w:t>
            </w:r>
          </w:p>
          <w:p w:rsidR="001505FE" w:rsidRPr="005D49D6" w:rsidRDefault="001505FE" w:rsidP="005D49D6">
            <w:pPr>
              <w:suppressAutoHyphens/>
              <w:spacing w:after="0" w:line="100" w:lineRule="atLeast"/>
              <w:ind w:left="317" w:hanging="284"/>
              <w:rPr>
                <w:rFonts w:ascii="Times New Roman" w:hAnsi="Times New Roman"/>
                <w:i/>
                <w:kern w:val="1"/>
                <w:sz w:val="24"/>
                <w:szCs w:val="24"/>
                <w:lang w:eastAsia="ar-SA"/>
              </w:rPr>
            </w:pPr>
            <w:r w:rsidRPr="005D49D6">
              <w:rPr>
                <w:rFonts w:ascii="Times New Roman" w:hAnsi="Times New Roman"/>
                <w:i/>
                <w:kern w:val="1"/>
                <w:sz w:val="24"/>
                <w:szCs w:val="24"/>
                <w:lang w:eastAsia="ar-SA"/>
              </w:rPr>
              <w:t>Для семьи:</w:t>
            </w:r>
          </w:p>
          <w:p w:rsidR="001505FE" w:rsidRPr="005D49D6" w:rsidRDefault="001505FE" w:rsidP="005D49D6">
            <w:pPr>
              <w:numPr>
                <w:ilvl w:val="0"/>
                <w:numId w:val="7"/>
              </w:numPr>
              <w:suppressAutoHyphens/>
              <w:spacing w:after="0" w:line="100" w:lineRule="atLeast"/>
              <w:ind w:left="317" w:hanging="284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49D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сохранение здоровья ребенка и успешность его при поступлении в школу;</w:t>
            </w:r>
          </w:p>
          <w:p w:rsidR="001505FE" w:rsidRPr="005D49D6" w:rsidRDefault="001505FE" w:rsidP="005D49D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right="142" w:hanging="284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 xml:space="preserve">расширение области участия родителей в деятельности ДОУ (участие в образовательном процессе, в проведении совместных мероприятий); </w:t>
            </w:r>
          </w:p>
          <w:p w:rsidR="001505FE" w:rsidRPr="005D49D6" w:rsidRDefault="001505FE" w:rsidP="005D49D6">
            <w:pPr>
              <w:suppressAutoHyphens/>
              <w:spacing w:after="0" w:line="100" w:lineRule="atLeast"/>
              <w:ind w:left="317" w:hanging="284"/>
              <w:rPr>
                <w:rFonts w:ascii="Times New Roman" w:hAnsi="Times New Roman"/>
                <w:i/>
                <w:kern w:val="1"/>
                <w:sz w:val="24"/>
                <w:szCs w:val="24"/>
                <w:lang w:eastAsia="ar-SA"/>
              </w:rPr>
            </w:pPr>
            <w:r w:rsidRPr="005D49D6">
              <w:rPr>
                <w:rFonts w:ascii="Times New Roman" w:hAnsi="Times New Roman"/>
                <w:i/>
                <w:kern w:val="1"/>
                <w:sz w:val="24"/>
                <w:szCs w:val="24"/>
                <w:lang w:eastAsia="ar-SA"/>
              </w:rPr>
              <w:t>Для социума:</w:t>
            </w:r>
          </w:p>
          <w:p w:rsidR="001505FE" w:rsidRPr="005D49D6" w:rsidRDefault="001505FE" w:rsidP="005D49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расширение образовательного пространства через  сотрудничество с социокультурными   учреждениями села;</w:t>
            </w:r>
          </w:p>
          <w:p w:rsidR="001505FE" w:rsidRPr="005D49D6" w:rsidRDefault="001505FE" w:rsidP="005D49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right="142" w:hanging="284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Повышение уровня правовой культуры всех участников образовательного пространства.</w:t>
            </w:r>
          </w:p>
          <w:p w:rsidR="001505FE" w:rsidRPr="005D49D6" w:rsidRDefault="001505FE" w:rsidP="005D49D6">
            <w:pPr>
              <w:suppressAutoHyphens/>
              <w:spacing w:after="0" w:line="100" w:lineRule="atLeast"/>
              <w:ind w:left="317" w:hanging="284"/>
            </w:pPr>
          </w:p>
        </w:tc>
      </w:tr>
      <w:tr w:rsidR="001505FE" w:rsidRPr="005D49D6" w:rsidTr="005D49D6">
        <w:tc>
          <w:tcPr>
            <w:tcW w:w="1844" w:type="dxa"/>
          </w:tcPr>
          <w:p w:rsidR="001505FE" w:rsidRPr="005D49D6" w:rsidRDefault="001505FE" w:rsidP="005D49D6">
            <w:pPr>
              <w:pStyle w:val="NormalWeb"/>
              <w:jc w:val="both"/>
              <w:rPr>
                <w:rStyle w:val="Emphasis"/>
                <w:b/>
                <w:i w:val="0"/>
                <w:iCs/>
                <w:sz w:val="22"/>
                <w:szCs w:val="22"/>
              </w:rPr>
            </w:pPr>
            <w:r>
              <w:rPr>
                <w:rStyle w:val="Strong"/>
                <w:bCs/>
              </w:rPr>
              <w:t>Элементы р</w:t>
            </w:r>
            <w:r w:rsidRPr="00841D0A">
              <w:rPr>
                <w:rStyle w:val="Strong"/>
                <w:bCs/>
              </w:rPr>
              <w:t>иск</w:t>
            </w:r>
            <w:r>
              <w:rPr>
                <w:rStyle w:val="Strong"/>
                <w:bCs/>
              </w:rPr>
              <w:t>а</w:t>
            </w:r>
            <w:r w:rsidRPr="005D49D6">
              <w:rPr>
                <w:rStyle w:val="Strong"/>
                <w:b w:val="0"/>
                <w:bCs/>
              </w:rPr>
              <w:t xml:space="preserve">  </w:t>
            </w:r>
          </w:p>
        </w:tc>
        <w:tc>
          <w:tcPr>
            <w:tcW w:w="7654" w:type="dxa"/>
          </w:tcPr>
          <w:p w:rsidR="001505FE" w:rsidRPr="005D49D6" w:rsidRDefault="001505FE" w:rsidP="005D49D6">
            <w:pPr>
              <w:pStyle w:val="NormalWeb"/>
              <w:ind w:left="720"/>
              <w:outlineLvl w:val="0"/>
              <w:rPr>
                <w:rStyle w:val="Strong"/>
                <w:b w:val="0"/>
              </w:rPr>
            </w:pPr>
            <w:r w:rsidRPr="005D49D6">
              <w:rPr>
                <w:rStyle w:val="Strong"/>
                <w:b w:val="0"/>
                <w:bCs/>
              </w:rPr>
              <w:t>Элементы риска реализации Программы  развития ДОУ:</w:t>
            </w:r>
          </w:p>
          <w:p w:rsidR="001505FE" w:rsidRDefault="001505FE" w:rsidP="005D49D6">
            <w:pPr>
              <w:pStyle w:val="NormalWeb"/>
              <w:numPr>
                <w:ilvl w:val="0"/>
                <w:numId w:val="22"/>
              </w:numPr>
              <w:ind w:left="600" w:hanging="283"/>
              <w:outlineLvl w:val="0"/>
            </w:pPr>
            <w:r w:rsidRPr="005D49D6">
              <w:rPr>
                <w:rStyle w:val="Strong"/>
                <w:b w:val="0"/>
                <w:bCs/>
              </w:rPr>
              <w:t xml:space="preserve"> </w:t>
            </w:r>
            <w:r w:rsidRPr="00841D0A">
              <w:t>рост числа детей  с проблемами в развитии речевой и эмоционально- волевой сферы</w:t>
            </w:r>
          </w:p>
          <w:p w:rsidR="001505FE" w:rsidRPr="005D49D6" w:rsidRDefault="001505FE" w:rsidP="005D49D6">
            <w:pPr>
              <w:pStyle w:val="NormalWeb"/>
              <w:numPr>
                <w:ilvl w:val="0"/>
                <w:numId w:val="22"/>
              </w:numPr>
              <w:ind w:left="600" w:hanging="283"/>
              <w:outlineLvl w:val="0"/>
              <w:rPr>
                <w:rStyle w:val="Strong"/>
                <w:b w:val="0"/>
              </w:rPr>
            </w:pPr>
            <w:r w:rsidRPr="005D49D6">
              <w:rPr>
                <w:rStyle w:val="Strong"/>
                <w:b w:val="0"/>
              </w:rPr>
              <w:t>часть педагогического коллектива слабо</w:t>
            </w:r>
            <w:r>
              <w:rPr>
                <w:rStyle w:val="Strong"/>
                <w:b w:val="0"/>
              </w:rPr>
              <w:t xml:space="preserve"> </w:t>
            </w:r>
            <w:r w:rsidRPr="005D49D6">
              <w:rPr>
                <w:rStyle w:val="Strong"/>
                <w:b w:val="0"/>
              </w:rPr>
              <w:t>мотивированы на повышение</w:t>
            </w:r>
            <w:r w:rsidRPr="009D0BFE">
              <w:t xml:space="preserve"> квалификационной категории.</w:t>
            </w:r>
          </w:p>
          <w:p w:rsidR="001505FE" w:rsidRPr="005D49D6" w:rsidRDefault="001505FE" w:rsidP="005D49D6">
            <w:pPr>
              <w:pStyle w:val="NormalWeb"/>
              <w:numPr>
                <w:ilvl w:val="0"/>
                <w:numId w:val="22"/>
              </w:numPr>
              <w:ind w:left="600" w:hanging="283"/>
              <w:outlineLvl w:val="0"/>
              <w:rPr>
                <w:i/>
                <w:kern w:val="1"/>
                <w:lang w:eastAsia="ar-SA"/>
              </w:rPr>
            </w:pPr>
            <w:r w:rsidRPr="00841D0A">
              <w:t>недостаточная  заинтересованность и уровень компетентности родителей в вопросах ведения  здорового образа жизни и низкий уровень активной жизненной позиции</w:t>
            </w:r>
          </w:p>
        </w:tc>
      </w:tr>
    </w:tbl>
    <w:p w:rsidR="001505FE" w:rsidRPr="00565B92" w:rsidRDefault="001505FE" w:rsidP="009B0A9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br/>
      </w:r>
      <w:r w:rsidRPr="00716020">
        <w:rPr>
          <w:rStyle w:val="Strong"/>
          <w:rFonts w:ascii="Times New Roman" w:hAnsi="Times New Roman"/>
          <w:bCs/>
        </w:rPr>
        <w:t xml:space="preserve">III. АНАЛИЗ УСЛОВИЙ И ДЕЯТЕЛЬНОСТИ ДОУ                                                                                               </w:t>
      </w:r>
      <w:r w:rsidRPr="00B07207">
        <w:rPr>
          <w:rFonts w:ascii="Times New Roman" w:hAnsi="Times New Roman"/>
          <w:b/>
          <w:bCs/>
          <w:sz w:val="24"/>
          <w:szCs w:val="24"/>
        </w:rPr>
        <w:t>Краткий проблемно-ориентированный анализ деятельности учреждения</w:t>
      </w:r>
    </w:p>
    <w:p w:rsidR="001505FE" w:rsidRPr="008727C3" w:rsidRDefault="001505FE" w:rsidP="008727C3">
      <w:pPr>
        <w:pStyle w:val="Default"/>
        <w:rPr>
          <w:u w:val="single"/>
        </w:rPr>
      </w:pPr>
      <w:r>
        <w:rPr>
          <w:b/>
          <w:bCs/>
          <w:u w:val="single"/>
        </w:rPr>
        <w:t xml:space="preserve">3.1 Сведения о воспитанниках, охрана и укрепление здоровья. </w:t>
      </w:r>
      <w:r w:rsidRPr="008727C3">
        <w:rPr>
          <w:b/>
          <w:bCs/>
          <w:u w:val="single"/>
        </w:rPr>
        <w:t xml:space="preserve"> </w:t>
      </w:r>
    </w:p>
    <w:p w:rsidR="001505FE" w:rsidRDefault="001505FE" w:rsidP="008727C3">
      <w:pPr>
        <w:pStyle w:val="Default"/>
        <w:rPr>
          <w:b/>
          <w:i/>
        </w:rPr>
      </w:pPr>
      <w:r w:rsidRPr="008727C3">
        <w:rPr>
          <w:b/>
          <w:i/>
        </w:rPr>
        <w:t xml:space="preserve">    </w:t>
      </w:r>
    </w:p>
    <w:p w:rsidR="001505FE" w:rsidRPr="008727C3" w:rsidRDefault="001505FE" w:rsidP="008727C3">
      <w:pPr>
        <w:pStyle w:val="Default"/>
      </w:pPr>
      <w:r w:rsidRPr="008727C3">
        <w:rPr>
          <w:b/>
          <w:i/>
        </w:rPr>
        <w:t xml:space="preserve"> </w:t>
      </w:r>
      <w:r w:rsidRPr="008727C3">
        <w:t>На 1 сентября 201</w:t>
      </w:r>
      <w:r>
        <w:t>6</w:t>
      </w:r>
      <w:r w:rsidRPr="008727C3">
        <w:t xml:space="preserve"> учебного года в </w:t>
      </w:r>
      <w:r>
        <w:t xml:space="preserve">ДОУ </w:t>
      </w:r>
      <w:r w:rsidRPr="008727C3">
        <w:t xml:space="preserve">функционируют </w:t>
      </w:r>
      <w:r>
        <w:t>4</w:t>
      </w:r>
      <w:r w:rsidRPr="008727C3">
        <w:t xml:space="preserve"> групп</w:t>
      </w:r>
      <w:r>
        <w:t>ы</w:t>
      </w:r>
      <w:r w:rsidRPr="008727C3">
        <w:t xml:space="preserve">, </w:t>
      </w:r>
      <w:r>
        <w:t xml:space="preserve">                                                     </w:t>
      </w:r>
      <w:r w:rsidRPr="008727C3">
        <w:t xml:space="preserve"> </w:t>
      </w:r>
      <w:r>
        <w:t xml:space="preserve">  </w:t>
      </w:r>
      <w:r>
        <w:br/>
        <w:t xml:space="preserve">  82 воспитанника </w:t>
      </w:r>
      <w:r w:rsidRPr="008727C3">
        <w:t xml:space="preserve">в возрасте от </w:t>
      </w:r>
      <w:r w:rsidRPr="008727C3">
        <w:rPr>
          <w:color w:val="auto"/>
        </w:rPr>
        <w:t xml:space="preserve">1 года до 8 лет.    </w:t>
      </w:r>
      <w:r w:rsidRPr="008727C3">
        <w:rPr>
          <w:b/>
          <w:i/>
          <w:color w:val="auto"/>
        </w:rPr>
        <w:t xml:space="preserve">                                                                                                                                               </w:t>
      </w:r>
    </w:p>
    <w:p w:rsidR="001505FE" w:rsidRDefault="001505FE" w:rsidP="008727C3">
      <w:pPr>
        <w:pStyle w:val="Default"/>
        <w:numPr>
          <w:ilvl w:val="0"/>
          <w:numId w:val="24"/>
        </w:numPr>
        <w:ind w:right="-94"/>
      </w:pPr>
      <w:r>
        <w:t>г</w:t>
      </w:r>
      <w:r w:rsidRPr="008727C3">
        <w:t xml:space="preserve">руппа раннего возраста -  с 1г до 3 лет. </w:t>
      </w:r>
    </w:p>
    <w:p w:rsidR="001505FE" w:rsidRDefault="001505FE" w:rsidP="008727C3">
      <w:pPr>
        <w:pStyle w:val="Default"/>
        <w:numPr>
          <w:ilvl w:val="0"/>
          <w:numId w:val="24"/>
        </w:numPr>
        <w:ind w:right="-94"/>
      </w:pPr>
      <w:r w:rsidRPr="008727C3">
        <w:t>2-я младшая группа - с 3 до 4 лет.</w:t>
      </w:r>
    </w:p>
    <w:p w:rsidR="001505FE" w:rsidRDefault="001505FE" w:rsidP="008727C3">
      <w:pPr>
        <w:pStyle w:val="Default"/>
        <w:numPr>
          <w:ilvl w:val="0"/>
          <w:numId w:val="24"/>
        </w:numPr>
        <w:ind w:right="-94"/>
      </w:pPr>
      <w:r>
        <w:t>с</w:t>
      </w:r>
      <w:r w:rsidRPr="008727C3">
        <w:t xml:space="preserve">редняя группа - с 4 до 5 лет. </w:t>
      </w:r>
    </w:p>
    <w:p w:rsidR="001505FE" w:rsidRPr="008727C3" w:rsidRDefault="001505FE" w:rsidP="008727C3">
      <w:pPr>
        <w:pStyle w:val="Default"/>
        <w:numPr>
          <w:ilvl w:val="0"/>
          <w:numId w:val="24"/>
        </w:numPr>
        <w:ind w:right="-94"/>
      </w:pPr>
      <w:r>
        <w:t>с</w:t>
      </w:r>
      <w:r w:rsidRPr="008727C3">
        <w:t xml:space="preserve">таршая группа - с 5 до </w:t>
      </w:r>
      <w:r>
        <w:t>8</w:t>
      </w:r>
      <w:r w:rsidRPr="008727C3">
        <w:t xml:space="preserve"> л. </w:t>
      </w:r>
    </w:p>
    <w:p w:rsidR="001505FE" w:rsidRPr="008727C3" w:rsidRDefault="001505FE" w:rsidP="00C54FA6">
      <w:pPr>
        <w:ind w:left="1080" w:hanging="108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54FA6">
        <w:rPr>
          <w:rFonts w:ascii="Times New Roman" w:hAnsi="Times New Roman"/>
          <w:sz w:val="20"/>
          <w:szCs w:val="20"/>
        </w:rPr>
        <w:t>Примечание:</w:t>
      </w:r>
      <w:r w:rsidRPr="00872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727C3">
        <w:rPr>
          <w:rFonts w:ascii="Times New Roman" w:hAnsi="Times New Roman"/>
          <w:i/>
          <w:sz w:val="24"/>
          <w:szCs w:val="24"/>
        </w:rPr>
        <w:t>группы комплектуются на начало учебного года в зависимости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  <w:r w:rsidRPr="008727C3">
        <w:rPr>
          <w:rFonts w:ascii="Times New Roman" w:hAnsi="Times New Roman"/>
          <w:i/>
          <w:sz w:val="24"/>
          <w:szCs w:val="24"/>
        </w:rPr>
        <w:t xml:space="preserve"> от возрастного контингента воспитанников.</w:t>
      </w:r>
      <w:r w:rsidRPr="008727C3">
        <w:rPr>
          <w:rFonts w:ascii="Times New Roman" w:hAnsi="Times New Roman"/>
          <w:sz w:val="24"/>
          <w:szCs w:val="24"/>
        </w:rPr>
        <w:t xml:space="preserve">  </w:t>
      </w:r>
    </w:p>
    <w:p w:rsidR="001505FE" w:rsidRPr="008727C3" w:rsidRDefault="001505FE" w:rsidP="00AD18CD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8727C3">
        <w:rPr>
          <w:rFonts w:ascii="Times New Roman" w:hAnsi="Times New Roman"/>
          <w:b/>
          <w:i/>
          <w:color w:val="000000"/>
          <w:sz w:val="24"/>
          <w:szCs w:val="24"/>
        </w:rPr>
        <w:t xml:space="preserve">Сведения о семьях воспитанников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4394"/>
      </w:tblGrid>
      <w:tr w:rsidR="001505FE" w:rsidRPr="005D49D6" w:rsidTr="007919EE">
        <w:tc>
          <w:tcPr>
            <w:tcW w:w="4253" w:type="dxa"/>
          </w:tcPr>
          <w:p w:rsidR="001505FE" w:rsidRPr="006E296C" w:rsidRDefault="001505FE" w:rsidP="007919EE">
            <w:pPr>
              <w:pStyle w:val="NormalWeb"/>
              <w:jc w:val="center"/>
            </w:pPr>
            <w:r w:rsidRPr="005D49D6">
              <w:rPr>
                <w:color w:val="000000"/>
              </w:rPr>
              <w:t>Критерии</w:t>
            </w:r>
          </w:p>
        </w:tc>
        <w:tc>
          <w:tcPr>
            <w:tcW w:w="4394" w:type="dxa"/>
          </w:tcPr>
          <w:p w:rsidR="001505FE" w:rsidRPr="00D2398D" w:rsidRDefault="001505FE" w:rsidP="007919EE">
            <w:pPr>
              <w:pStyle w:val="NormalWeb"/>
              <w:tabs>
                <w:tab w:val="left" w:pos="1500"/>
              </w:tabs>
            </w:pPr>
            <w:r>
              <w:tab/>
            </w:r>
            <w:r w:rsidRPr="005D49D6">
              <w:rPr>
                <w:color w:val="000000"/>
              </w:rPr>
              <w:t>Количество</w:t>
            </w:r>
          </w:p>
        </w:tc>
      </w:tr>
      <w:tr w:rsidR="001505FE" w:rsidRPr="005D49D6" w:rsidTr="007919EE">
        <w:tc>
          <w:tcPr>
            <w:tcW w:w="4253" w:type="dxa"/>
          </w:tcPr>
          <w:p w:rsidR="001505FE" w:rsidRPr="006E296C" w:rsidRDefault="001505FE" w:rsidP="007919EE">
            <w:pPr>
              <w:pStyle w:val="NormalWeb"/>
              <w:tabs>
                <w:tab w:val="left" w:pos="34"/>
              </w:tabs>
              <w:jc w:val="both"/>
            </w:pPr>
            <w:r w:rsidRPr="006E296C">
              <w:tab/>
            </w:r>
            <w:r>
              <w:rPr>
                <w:color w:val="000000"/>
              </w:rPr>
              <w:t>полная</w:t>
            </w:r>
            <w:r w:rsidRPr="005D49D6">
              <w:rPr>
                <w:color w:val="000000"/>
              </w:rPr>
              <w:t xml:space="preserve"> семь</w:t>
            </w:r>
            <w:r>
              <w:rPr>
                <w:color w:val="000000"/>
              </w:rPr>
              <w:t>я</w:t>
            </w:r>
          </w:p>
        </w:tc>
        <w:tc>
          <w:tcPr>
            <w:tcW w:w="4394" w:type="dxa"/>
          </w:tcPr>
          <w:p w:rsidR="001505FE" w:rsidRPr="00D021F3" w:rsidRDefault="001505FE" w:rsidP="006C221E">
            <w:pPr>
              <w:pStyle w:val="NormalWeb"/>
              <w:jc w:val="center"/>
            </w:pPr>
            <w:r w:rsidRPr="00D021F3">
              <w:t>49</w:t>
            </w:r>
            <w:r>
              <w:t xml:space="preserve"> (59%)</w:t>
            </w:r>
          </w:p>
        </w:tc>
      </w:tr>
      <w:tr w:rsidR="001505FE" w:rsidRPr="005D49D6" w:rsidTr="007919EE">
        <w:tc>
          <w:tcPr>
            <w:tcW w:w="4253" w:type="dxa"/>
          </w:tcPr>
          <w:p w:rsidR="001505FE" w:rsidRPr="006E296C" w:rsidRDefault="001505FE" w:rsidP="007919EE">
            <w:pPr>
              <w:pStyle w:val="NormalWeb"/>
            </w:pPr>
            <w:r>
              <w:rPr>
                <w:color w:val="000000"/>
              </w:rPr>
              <w:t>неполная</w:t>
            </w:r>
            <w:r w:rsidRPr="005D49D6">
              <w:rPr>
                <w:color w:val="000000"/>
              </w:rPr>
              <w:t xml:space="preserve"> семь</w:t>
            </w:r>
            <w:r>
              <w:rPr>
                <w:color w:val="000000"/>
              </w:rPr>
              <w:t>я</w:t>
            </w:r>
          </w:p>
        </w:tc>
        <w:tc>
          <w:tcPr>
            <w:tcW w:w="4394" w:type="dxa"/>
          </w:tcPr>
          <w:p w:rsidR="001505FE" w:rsidRDefault="001505FE" w:rsidP="007919EE">
            <w:pPr>
              <w:pStyle w:val="NormalWeb"/>
              <w:jc w:val="center"/>
            </w:pPr>
            <w:r>
              <w:t>22 (26%)</w:t>
            </w:r>
          </w:p>
        </w:tc>
      </w:tr>
      <w:tr w:rsidR="001505FE" w:rsidRPr="005D49D6" w:rsidTr="007919EE">
        <w:tc>
          <w:tcPr>
            <w:tcW w:w="4253" w:type="dxa"/>
          </w:tcPr>
          <w:p w:rsidR="001505FE" w:rsidRPr="006E296C" w:rsidRDefault="001505FE" w:rsidP="007919EE">
            <w:pPr>
              <w:pStyle w:val="NormalWeb"/>
            </w:pPr>
            <w:r>
              <w:rPr>
                <w:color w:val="000000"/>
              </w:rPr>
              <w:t>многодетная</w:t>
            </w:r>
            <w:r w:rsidRPr="005D49D6">
              <w:rPr>
                <w:color w:val="000000"/>
              </w:rPr>
              <w:t xml:space="preserve"> семь</w:t>
            </w:r>
            <w:r>
              <w:rPr>
                <w:color w:val="000000"/>
              </w:rPr>
              <w:t>я</w:t>
            </w:r>
          </w:p>
        </w:tc>
        <w:tc>
          <w:tcPr>
            <w:tcW w:w="4394" w:type="dxa"/>
          </w:tcPr>
          <w:p w:rsidR="001505FE" w:rsidRDefault="001505FE" w:rsidP="007919EE">
            <w:pPr>
              <w:pStyle w:val="NormalWeb"/>
              <w:jc w:val="center"/>
            </w:pPr>
            <w:r>
              <w:t>18 (22%)</w:t>
            </w:r>
          </w:p>
        </w:tc>
      </w:tr>
      <w:tr w:rsidR="001505FE" w:rsidRPr="005D49D6" w:rsidTr="007919EE">
        <w:tc>
          <w:tcPr>
            <w:tcW w:w="4253" w:type="dxa"/>
          </w:tcPr>
          <w:p w:rsidR="001505FE" w:rsidRPr="005D49D6" w:rsidRDefault="001505FE" w:rsidP="007919EE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проблемная</w:t>
            </w:r>
            <w:r w:rsidRPr="005D49D6">
              <w:rPr>
                <w:color w:val="000000"/>
              </w:rPr>
              <w:t xml:space="preserve"> семь</w:t>
            </w:r>
            <w:r>
              <w:rPr>
                <w:color w:val="000000"/>
              </w:rPr>
              <w:t>я</w:t>
            </w:r>
          </w:p>
        </w:tc>
        <w:tc>
          <w:tcPr>
            <w:tcW w:w="4394" w:type="dxa"/>
          </w:tcPr>
          <w:p w:rsidR="001505FE" w:rsidRDefault="001505FE" w:rsidP="007919EE">
            <w:pPr>
              <w:pStyle w:val="NormalWeb"/>
              <w:jc w:val="center"/>
            </w:pPr>
            <w:r>
              <w:t>4 (5%)</w:t>
            </w:r>
          </w:p>
        </w:tc>
      </w:tr>
      <w:tr w:rsidR="001505FE" w:rsidRPr="005D49D6" w:rsidTr="007919EE">
        <w:tc>
          <w:tcPr>
            <w:tcW w:w="4253" w:type="dxa"/>
          </w:tcPr>
          <w:p w:rsidR="001505FE" w:rsidRPr="005D49D6" w:rsidRDefault="001505FE" w:rsidP="007919EE">
            <w:pPr>
              <w:pStyle w:val="NormalWeb"/>
              <w:rPr>
                <w:color w:val="000000"/>
              </w:rPr>
            </w:pPr>
            <w:r w:rsidRPr="005D49D6">
              <w:rPr>
                <w:color w:val="000000"/>
              </w:rPr>
              <w:t>семье с опекуном</w:t>
            </w:r>
          </w:p>
        </w:tc>
        <w:tc>
          <w:tcPr>
            <w:tcW w:w="4394" w:type="dxa"/>
          </w:tcPr>
          <w:p w:rsidR="001505FE" w:rsidRDefault="001505FE" w:rsidP="007919EE">
            <w:pPr>
              <w:pStyle w:val="NormalWeb"/>
              <w:jc w:val="center"/>
            </w:pPr>
            <w:r>
              <w:t>-</w:t>
            </w:r>
          </w:p>
        </w:tc>
      </w:tr>
    </w:tbl>
    <w:p w:rsidR="001505FE" w:rsidRDefault="001505FE" w:rsidP="007919EE">
      <w:pPr>
        <w:rPr>
          <w:i/>
        </w:rPr>
      </w:pPr>
      <w:r w:rsidRPr="007919EE">
        <w:rPr>
          <w:i/>
        </w:rPr>
        <w:t xml:space="preserve">  </w:t>
      </w:r>
    </w:p>
    <w:p w:rsidR="001505FE" w:rsidRPr="007919EE" w:rsidRDefault="001505FE" w:rsidP="007919EE">
      <w:pPr>
        <w:rPr>
          <w:rFonts w:ascii="Times New Roman" w:hAnsi="Times New Roman"/>
          <w:b/>
          <w:i/>
          <w:sz w:val="24"/>
          <w:szCs w:val="24"/>
        </w:rPr>
      </w:pPr>
      <w:r w:rsidRPr="007919EE">
        <w:rPr>
          <w:i/>
        </w:rPr>
        <w:t xml:space="preserve"> </w:t>
      </w:r>
      <w:r w:rsidRPr="007919EE">
        <w:rPr>
          <w:rFonts w:ascii="Times New Roman" w:hAnsi="Times New Roman"/>
          <w:b/>
          <w:i/>
          <w:sz w:val="24"/>
          <w:szCs w:val="24"/>
        </w:rPr>
        <w:t xml:space="preserve">Состояние здоровья воспитанников  и меры по охране и укреплению здоровья  </w:t>
      </w:r>
    </w:p>
    <w:p w:rsidR="001505FE" w:rsidRPr="00D71FF9" w:rsidRDefault="001505FE" w:rsidP="007919EE">
      <w:pPr>
        <w:pStyle w:val="1"/>
        <w:tabs>
          <w:tab w:val="left" w:pos="180"/>
          <w:tab w:val="center" w:pos="4677"/>
        </w:tabs>
        <w:ind w:left="0"/>
      </w:pPr>
      <w:r w:rsidRPr="00D71FF9">
        <w:t>Медицинское обслуживание воспитанников</w:t>
      </w:r>
      <w:r w:rsidRPr="00D71FF9">
        <w:rPr>
          <w:b/>
          <w:bCs/>
        </w:rPr>
        <w:t xml:space="preserve"> </w:t>
      </w:r>
      <w:r w:rsidRPr="00D71FF9">
        <w:t>осуществляет старшая медицинская сестра, находящаяся в штате ДОУ. Имеется необходимое оборудование и инструментарий; медикаменты для оказания первой медицинской помощи.</w:t>
      </w:r>
    </w:p>
    <w:p w:rsidR="001505FE" w:rsidRPr="00EB569F" w:rsidRDefault="001505FE" w:rsidP="007919EE">
      <w:pPr>
        <w:pStyle w:val="NormalWeb"/>
      </w:pPr>
      <w:r w:rsidRPr="00EB569F">
        <w:t>Распределение детей по группам здоровья:</w:t>
      </w:r>
      <w: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596"/>
        <w:gridCol w:w="1701"/>
        <w:gridCol w:w="1701"/>
      </w:tblGrid>
      <w:tr w:rsidR="001505FE" w:rsidRPr="005D49D6" w:rsidTr="007919EE">
        <w:tc>
          <w:tcPr>
            <w:tcW w:w="1914" w:type="dxa"/>
          </w:tcPr>
          <w:p w:rsidR="001505FE" w:rsidRDefault="001505FE" w:rsidP="007919EE">
            <w:pPr>
              <w:pStyle w:val="NormalWeb"/>
            </w:pPr>
          </w:p>
        </w:tc>
        <w:tc>
          <w:tcPr>
            <w:tcW w:w="1596" w:type="dxa"/>
          </w:tcPr>
          <w:p w:rsidR="001505FE" w:rsidRDefault="001505FE" w:rsidP="007919EE">
            <w:pPr>
              <w:pStyle w:val="NormalWeb"/>
              <w:jc w:val="center"/>
            </w:pPr>
            <w:r>
              <w:t>1-я группа</w:t>
            </w:r>
          </w:p>
        </w:tc>
        <w:tc>
          <w:tcPr>
            <w:tcW w:w="1701" w:type="dxa"/>
          </w:tcPr>
          <w:p w:rsidR="001505FE" w:rsidRDefault="001505FE" w:rsidP="007919EE">
            <w:pPr>
              <w:pStyle w:val="NormalWeb"/>
              <w:jc w:val="center"/>
            </w:pPr>
            <w:r>
              <w:t>2-я группа</w:t>
            </w:r>
          </w:p>
        </w:tc>
        <w:tc>
          <w:tcPr>
            <w:tcW w:w="1701" w:type="dxa"/>
          </w:tcPr>
          <w:p w:rsidR="001505FE" w:rsidRDefault="001505FE" w:rsidP="007919EE">
            <w:pPr>
              <w:pStyle w:val="NormalWeb"/>
              <w:jc w:val="center"/>
            </w:pPr>
            <w:r>
              <w:t>5-я группа</w:t>
            </w:r>
          </w:p>
        </w:tc>
      </w:tr>
      <w:tr w:rsidR="001505FE" w:rsidRPr="005D49D6" w:rsidTr="007919EE">
        <w:tc>
          <w:tcPr>
            <w:tcW w:w="1914" w:type="dxa"/>
          </w:tcPr>
          <w:p w:rsidR="001505FE" w:rsidRDefault="001505FE" w:rsidP="00B365AE">
            <w:pPr>
              <w:pStyle w:val="NormalWeb"/>
              <w:ind w:right="-145"/>
              <w:jc w:val="center"/>
            </w:pPr>
            <w:r>
              <w:t>2015 год</w:t>
            </w:r>
          </w:p>
        </w:tc>
        <w:tc>
          <w:tcPr>
            <w:tcW w:w="1596" w:type="dxa"/>
          </w:tcPr>
          <w:p w:rsidR="001505FE" w:rsidRDefault="001505FE" w:rsidP="00B365AE">
            <w:pPr>
              <w:pStyle w:val="NormalWeb"/>
              <w:jc w:val="center"/>
            </w:pPr>
            <w:r>
              <w:t>34 (41%)</w:t>
            </w:r>
          </w:p>
        </w:tc>
        <w:tc>
          <w:tcPr>
            <w:tcW w:w="1701" w:type="dxa"/>
          </w:tcPr>
          <w:p w:rsidR="001505FE" w:rsidRDefault="001505FE" w:rsidP="00B365AE">
            <w:pPr>
              <w:pStyle w:val="NormalWeb"/>
              <w:jc w:val="center"/>
            </w:pPr>
            <w:r>
              <w:t>45 (55,6%)</w:t>
            </w:r>
          </w:p>
        </w:tc>
        <w:tc>
          <w:tcPr>
            <w:tcW w:w="1701" w:type="dxa"/>
          </w:tcPr>
          <w:p w:rsidR="001505FE" w:rsidRDefault="001505FE" w:rsidP="00B365AE">
            <w:pPr>
              <w:pStyle w:val="NormalWeb"/>
              <w:jc w:val="center"/>
            </w:pPr>
            <w:r>
              <w:t>2 (2,5%)</w:t>
            </w:r>
          </w:p>
        </w:tc>
      </w:tr>
      <w:tr w:rsidR="001505FE" w:rsidRPr="005D49D6" w:rsidTr="007919EE">
        <w:tc>
          <w:tcPr>
            <w:tcW w:w="1914" w:type="dxa"/>
          </w:tcPr>
          <w:p w:rsidR="001505FE" w:rsidRDefault="001505FE" w:rsidP="00B365AE">
            <w:pPr>
              <w:pStyle w:val="NormalWeb"/>
              <w:ind w:right="-145"/>
              <w:jc w:val="center"/>
            </w:pPr>
            <w:r>
              <w:t>2016 год</w:t>
            </w:r>
          </w:p>
        </w:tc>
        <w:tc>
          <w:tcPr>
            <w:tcW w:w="1596" w:type="dxa"/>
          </w:tcPr>
          <w:p w:rsidR="001505FE" w:rsidRDefault="001505FE" w:rsidP="00B365AE">
            <w:pPr>
              <w:pStyle w:val="NormalWeb"/>
              <w:jc w:val="center"/>
            </w:pPr>
            <w:r>
              <w:t>36 (46,7%)</w:t>
            </w:r>
          </w:p>
        </w:tc>
        <w:tc>
          <w:tcPr>
            <w:tcW w:w="1701" w:type="dxa"/>
          </w:tcPr>
          <w:p w:rsidR="001505FE" w:rsidRDefault="001505FE" w:rsidP="00B365AE">
            <w:pPr>
              <w:pStyle w:val="NormalWeb"/>
              <w:jc w:val="center"/>
            </w:pPr>
            <w:r>
              <w:t>40 (51,9%)</w:t>
            </w:r>
          </w:p>
        </w:tc>
        <w:tc>
          <w:tcPr>
            <w:tcW w:w="1701" w:type="dxa"/>
          </w:tcPr>
          <w:p w:rsidR="001505FE" w:rsidRDefault="001505FE" w:rsidP="00B365AE">
            <w:pPr>
              <w:pStyle w:val="NormalWeb"/>
              <w:jc w:val="center"/>
            </w:pPr>
            <w:r>
              <w:t>1 (1,3%)</w:t>
            </w:r>
          </w:p>
        </w:tc>
      </w:tr>
    </w:tbl>
    <w:p w:rsidR="001505FE" w:rsidRDefault="001505FE" w:rsidP="00D71FF9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Пропущено дней 1 ребенком по ОРВИ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2480"/>
        <w:gridCol w:w="2552"/>
      </w:tblGrid>
      <w:tr w:rsidR="001505FE" w:rsidRPr="005D49D6" w:rsidTr="00B365AE">
        <w:tc>
          <w:tcPr>
            <w:tcW w:w="1914" w:type="dxa"/>
          </w:tcPr>
          <w:p w:rsidR="001505FE" w:rsidRDefault="001505FE" w:rsidP="00B365AE">
            <w:pPr>
              <w:pStyle w:val="NormalWeb"/>
              <w:jc w:val="center"/>
            </w:pPr>
            <w:r>
              <w:t xml:space="preserve">Возраст </w:t>
            </w:r>
          </w:p>
        </w:tc>
        <w:tc>
          <w:tcPr>
            <w:tcW w:w="2480" w:type="dxa"/>
          </w:tcPr>
          <w:p w:rsidR="001505FE" w:rsidRDefault="001505FE" w:rsidP="00401032">
            <w:pPr>
              <w:pStyle w:val="NormalWeb"/>
              <w:jc w:val="center"/>
            </w:pPr>
            <w:r>
              <w:t>2015г</w:t>
            </w:r>
          </w:p>
        </w:tc>
        <w:tc>
          <w:tcPr>
            <w:tcW w:w="2552" w:type="dxa"/>
          </w:tcPr>
          <w:p w:rsidR="001505FE" w:rsidRDefault="001505FE" w:rsidP="00401032">
            <w:pPr>
              <w:pStyle w:val="NormalWeb"/>
              <w:jc w:val="center"/>
            </w:pPr>
            <w:r>
              <w:t>2016г</w:t>
            </w:r>
          </w:p>
        </w:tc>
      </w:tr>
      <w:tr w:rsidR="001505FE" w:rsidRPr="005D49D6" w:rsidTr="00B365AE">
        <w:tc>
          <w:tcPr>
            <w:tcW w:w="1914" w:type="dxa"/>
          </w:tcPr>
          <w:p w:rsidR="001505FE" w:rsidRDefault="001505FE" w:rsidP="00B365AE">
            <w:pPr>
              <w:pStyle w:val="NormalWeb"/>
              <w:jc w:val="center"/>
            </w:pPr>
            <w:r>
              <w:t>Дети                                 с1г до 3лет</w:t>
            </w:r>
          </w:p>
        </w:tc>
        <w:tc>
          <w:tcPr>
            <w:tcW w:w="2480" w:type="dxa"/>
          </w:tcPr>
          <w:p w:rsidR="001505FE" w:rsidRDefault="001505FE" w:rsidP="00401032">
            <w:pPr>
              <w:pStyle w:val="NormalWeb"/>
              <w:jc w:val="center"/>
            </w:pPr>
            <w:r>
              <w:t>6,6(106/704дн)</w:t>
            </w:r>
          </w:p>
        </w:tc>
        <w:tc>
          <w:tcPr>
            <w:tcW w:w="2552" w:type="dxa"/>
          </w:tcPr>
          <w:p w:rsidR="001505FE" w:rsidRDefault="001505FE" w:rsidP="00401032">
            <w:pPr>
              <w:pStyle w:val="NormalWeb"/>
              <w:jc w:val="center"/>
            </w:pPr>
            <w:r>
              <w:t>7,3(82/604дн)</w:t>
            </w:r>
          </w:p>
        </w:tc>
      </w:tr>
      <w:tr w:rsidR="001505FE" w:rsidRPr="005D49D6" w:rsidTr="00B365AE">
        <w:tc>
          <w:tcPr>
            <w:tcW w:w="1914" w:type="dxa"/>
          </w:tcPr>
          <w:p w:rsidR="001505FE" w:rsidRDefault="001505FE" w:rsidP="00B365AE">
            <w:pPr>
              <w:pStyle w:val="NormalWeb"/>
              <w:ind w:right="-145"/>
              <w:jc w:val="center"/>
            </w:pPr>
            <w:r>
              <w:t>Дети                                      с 3 до 8лет</w:t>
            </w:r>
          </w:p>
        </w:tc>
        <w:tc>
          <w:tcPr>
            <w:tcW w:w="2480" w:type="dxa"/>
          </w:tcPr>
          <w:p w:rsidR="001505FE" w:rsidRDefault="001505FE" w:rsidP="00401032">
            <w:pPr>
              <w:pStyle w:val="NormalWeb"/>
              <w:jc w:val="center"/>
            </w:pPr>
            <w:r>
              <w:t>6,7(173/1160дн)</w:t>
            </w:r>
          </w:p>
        </w:tc>
        <w:tc>
          <w:tcPr>
            <w:tcW w:w="2552" w:type="dxa"/>
          </w:tcPr>
          <w:p w:rsidR="001505FE" w:rsidRDefault="001505FE" w:rsidP="00401032">
            <w:pPr>
              <w:pStyle w:val="NormalWeb"/>
              <w:jc w:val="center"/>
            </w:pPr>
            <w:r>
              <w:t>6,6 (192/1282дн)</w:t>
            </w:r>
          </w:p>
        </w:tc>
      </w:tr>
      <w:tr w:rsidR="001505FE" w:rsidRPr="005D49D6" w:rsidTr="00B365AE">
        <w:tc>
          <w:tcPr>
            <w:tcW w:w="1914" w:type="dxa"/>
          </w:tcPr>
          <w:p w:rsidR="001505FE" w:rsidRDefault="001505FE" w:rsidP="00B365AE">
            <w:pPr>
              <w:pStyle w:val="NormalWeb"/>
              <w:ind w:right="-145"/>
              <w:jc w:val="center"/>
            </w:pPr>
            <w:r>
              <w:t xml:space="preserve">                                   Всего</w:t>
            </w:r>
          </w:p>
        </w:tc>
        <w:tc>
          <w:tcPr>
            <w:tcW w:w="2480" w:type="dxa"/>
          </w:tcPr>
          <w:p w:rsidR="001505FE" w:rsidRDefault="001505FE" w:rsidP="00401032">
            <w:pPr>
              <w:pStyle w:val="NormalWeb"/>
              <w:jc w:val="center"/>
            </w:pPr>
            <w:r>
              <w:t>6,6 (279сл/1864дн)</w:t>
            </w:r>
          </w:p>
        </w:tc>
        <w:tc>
          <w:tcPr>
            <w:tcW w:w="2552" w:type="dxa"/>
          </w:tcPr>
          <w:p w:rsidR="001505FE" w:rsidRDefault="001505FE" w:rsidP="003C1033">
            <w:pPr>
              <w:pStyle w:val="NormalWeb"/>
              <w:jc w:val="center"/>
            </w:pPr>
            <w:r>
              <w:t>6,8 (274сл/1886дн)</w:t>
            </w:r>
          </w:p>
        </w:tc>
      </w:tr>
    </w:tbl>
    <w:p w:rsidR="001505FE" w:rsidRDefault="001505FE" w:rsidP="00D71FF9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Количество часто и длительно болеющих детей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2480"/>
        <w:gridCol w:w="2552"/>
      </w:tblGrid>
      <w:tr w:rsidR="001505FE" w:rsidRPr="005D49D6" w:rsidTr="00401032">
        <w:tc>
          <w:tcPr>
            <w:tcW w:w="1914" w:type="dxa"/>
          </w:tcPr>
          <w:p w:rsidR="001505FE" w:rsidRDefault="001505FE" w:rsidP="00401032">
            <w:pPr>
              <w:pStyle w:val="NormalWeb"/>
              <w:jc w:val="center"/>
            </w:pPr>
            <w:r>
              <w:t xml:space="preserve">Возраст </w:t>
            </w:r>
          </w:p>
        </w:tc>
        <w:tc>
          <w:tcPr>
            <w:tcW w:w="2480" w:type="dxa"/>
          </w:tcPr>
          <w:p w:rsidR="001505FE" w:rsidRDefault="001505FE" w:rsidP="00401032">
            <w:pPr>
              <w:pStyle w:val="NormalWeb"/>
              <w:jc w:val="center"/>
            </w:pPr>
            <w:r>
              <w:t>2015г</w:t>
            </w:r>
          </w:p>
        </w:tc>
        <w:tc>
          <w:tcPr>
            <w:tcW w:w="2552" w:type="dxa"/>
          </w:tcPr>
          <w:p w:rsidR="001505FE" w:rsidRDefault="001505FE" w:rsidP="00401032">
            <w:pPr>
              <w:pStyle w:val="NormalWeb"/>
              <w:jc w:val="center"/>
            </w:pPr>
            <w:r>
              <w:t>2016г</w:t>
            </w:r>
          </w:p>
        </w:tc>
      </w:tr>
      <w:tr w:rsidR="001505FE" w:rsidRPr="005D49D6" w:rsidTr="00401032">
        <w:tc>
          <w:tcPr>
            <w:tcW w:w="1914" w:type="dxa"/>
          </w:tcPr>
          <w:p w:rsidR="001505FE" w:rsidRDefault="001505FE" w:rsidP="00401032">
            <w:pPr>
              <w:pStyle w:val="NormalWeb"/>
              <w:jc w:val="center"/>
            </w:pPr>
            <w:r>
              <w:t>с1г до 3лет</w:t>
            </w:r>
          </w:p>
        </w:tc>
        <w:tc>
          <w:tcPr>
            <w:tcW w:w="2480" w:type="dxa"/>
          </w:tcPr>
          <w:p w:rsidR="001505FE" w:rsidRDefault="001505FE" w:rsidP="00401032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1505FE" w:rsidRDefault="001505FE" w:rsidP="00401032">
            <w:pPr>
              <w:pStyle w:val="NormalWeb"/>
              <w:jc w:val="center"/>
            </w:pPr>
            <w:r>
              <w:t>1</w:t>
            </w:r>
          </w:p>
        </w:tc>
      </w:tr>
      <w:tr w:rsidR="001505FE" w:rsidRPr="005D49D6" w:rsidTr="00401032">
        <w:tc>
          <w:tcPr>
            <w:tcW w:w="1914" w:type="dxa"/>
          </w:tcPr>
          <w:p w:rsidR="001505FE" w:rsidRDefault="001505FE" w:rsidP="00401032">
            <w:pPr>
              <w:pStyle w:val="NormalWeb"/>
              <w:ind w:right="-145"/>
              <w:jc w:val="center"/>
            </w:pPr>
            <w:r>
              <w:t>с 3 до 8лет</w:t>
            </w:r>
          </w:p>
        </w:tc>
        <w:tc>
          <w:tcPr>
            <w:tcW w:w="2480" w:type="dxa"/>
          </w:tcPr>
          <w:p w:rsidR="001505FE" w:rsidRDefault="001505FE" w:rsidP="00401032">
            <w:pPr>
              <w:pStyle w:val="NormalWeb"/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1505FE" w:rsidRDefault="001505FE" w:rsidP="00401032">
            <w:pPr>
              <w:pStyle w:val="NormalWeb"/>
              <w:jc w:val="center"/>
            </w:pPr>
            <w:r>
              <w:t>5</w:t>
            </w:r>
          </w:p>
        </w:tc>
      </w:tr>
      <w:tr w:rsidR="001505FE" w:rsidRPr="005D49D6" w:rsidTr="00401032">
        <w:tc>
          <w:tcPr>
            <w:tcW w:w="1914" w:type="dxa"/>
          </w:tcPr>
          <w:p w:rsidR="001505FE" w:rsidRDefault="001505FE" w:rsidP="00401032">
            <w:pPr>
              <w:pStyle w:val="NormalWeb"/>
              <w:ind w:right="-145"/>
              <w:jc w:val="center"/>
            </w:pPr>
            <w:r>
              <w:t>Всего</w:t>
            </w:r>
          </w:p>
        </w:tc>
        <w:tc>
          <w:tcPr>
            <w:tcW w:w="2480" w:type="dxa"/>
          </w:tcPr>
          <w:p w:rsidR="001505FE" w:rsidRDefault="001505FE" w:rsidP="00401032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1505FE" w:rsidRDefault="001505FE" w:rsidP="00401032">
            <w:pPr>
              <w:pStyle w:val="NormalWeb"/>
              <w:jc w:val="center"/>
            </w:pPr>
            <w:r>
              <w:t>6</w:t>
            </w:r>
          </w:p>
        </w:tc>
      </w:tr>
    </w:tbl>
    <w:p w:rsidR="001505FE" w:rsidRPr="00E670FC" w:rsidRDefault="001505FE" w:rsidP="007919EE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670FC">
        <w:rPr>
          <w:rFonts w:ascii="Times New Roman" w:hAnsi="Times New Roman"/>
          <w:sz w:val="24"/>
          <w:szCs w:val="24"/>
        </w:rPr>
        <w:t>В Учреждении  проводится  работа по улучшению здоровья и совершенствованию физических качеств детей с учетом индивидуальных особенностей воспитанников.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05FE" w:rsidRDefault="001505FE" w:rsidP="007919EE">
      <w:pPr>
        <w:pStyle w:val="Default"/>
        <w:rPr>
          <w:b/>
          <w:u w:val="single"/>
        </w:rPr>
      </w:pPr>
      <w:r w:rsidRPr="00E670FC">
        <w:t>Одной  из важнейших задач деятельности нашего ДОУ является охрана и укрепление здоровья детей, обеспечение полноценного физического развития, воспитания потребности в здоровом образе  жизни</w:t>
      </w:r>
      <w:r>
        <w:rPr>
          <w:b/>
          <w:u w:val="single"/>
        </w:rPr>
        <w:t xml:space="preserve"> </w:t>
      </w:r>
    </w:p>
    <w:p w:rsidR="001505FE" w:rsidRPr="00806735" w:rsidRDefault="001505FE" w:rsidP="007919EE">
      <w:pPr>
        <w:pStyle w:val="Default"/>
      </w:pPr>
      <w:r w:rsidRPr="00D71FF9">
        <w:rPr>
          <w:b/>
          <w:i/>
        </w:rPr>
        <w:t>Физкультурно-оздоровительная работа в детском са</w:t>
      </w:r>
      <w:r w:rsidRPr="00D71FF9">
        <w:rPr>
          <w:i/>
        </w:rPr>
        <w:t>ду</w:t>
      </w:r>
      <w:r w:rsidRPr="00806735">
        <w:t xml:space="preserve"> осуществляется на основе комплексной оценки состояния здоровья воспитанников и разработанного плана мероприятий по</w:t>
      </w:r>
      <w:r w:rsidRPr="00E670FC">
        <w:t xml:space="preserve"> укреплению здоровья дошкольников</w:t>
      </w:r>
      <w:r w:rsidRPr="00806735">
        <w:t>.</w:t>
      </w:r>
    </w:p>
    <w:p w:rsidR="001505FE" w:rsidRPr="00806735" w:rsidRDefault="001505FE" w:rsidP="007919EE">
      <w:pPr>
        <w:pStyle w:val="Default"/>
      </w:pPr>
      <w:r w:rsidRPr="00806735">
        <w:rPr>
          <w:i/>
          <w:iCs/>
        </w:rPr>
        <w:t xml:space="preserve">Проведение лечебно-оздоровительных мероприятий: </w:t>
      </w:r>
    </w:p>
    <w:p w:rsidR="001505FE" w:rsidRPr="00806735" w:rsidRDefault="001505FE" w:rsidP="007919EE">
      <w:pPr>
        <w:pStyle w:val="Default"/>
        <w:numPr>
          <w:ilvl w:val="0"/>
          <w:numId w:val="8"/>
        </w:numPr>
      </w:pPr>
      <w:r w:rsidRPr="00806735">
        <w:t xml:space="preserve">Оздоровление фитонцидами </w:t>
      </w:r>
    </w:p>
    <w:p w:rsidR="001505FE" w:rsidRPr="00806735" w:rsidRDefault="001505FE" w:rsidP="007919EE">
      <w:pPr>
        <w:pStyle w:val="Default"/>
        <w:numPr>
          <w:ilvl w:val="0"/>
          <w:numId w:val="8"/>
        </w:numPr>
      </w:pPr>
      <w:r w:rsidRPr="00806735">
        <w:t xml:space="preserve">Витаминотерапия </w:t>
      </w:r>
    </w:p>
    <w:p w:rsidR="001505FE" w:rsidRPr="00806735" w:rsidRDefault="001505FE" w:rsidP="007919EE">
      <w:pPr>
        <w:pStyle w:val="Default"/>
        <w:numPr>
          <w:ilvl w:val="0"/>
          <w:numId w:val="8"/>
        </w:numPr>
      </w:pPr>
      <w:r w:rsidRPr="00806735">
        <w:t xml:space="preserve">Пальчиковый массаж </w:t>
      </w:r>
    </w:p>
    <w:p w:rsidR="001505FE" w:rsidRPr="00806735" w:rsidRDefault="001505FE" w:rsidP="007919EE">
      <w:pPr>
        <w:pStyle w:val="Default"/>
        <w:numPr>
          <w:ilvl w:val="0"/>
          <w:numId w:val="8"/>
        </w:numPr>
      </w:pPr>
      <w:r w:rsidRPr="00806735">
        <w:t xml:space="preserve">Дыхательная гимнастика в игровой форме </w:t>
      </w:r>
    </w:p>
    <w:p w:rsidR="001505FE" w:rsidRPr="00806735" w:rsidRDefault="001505FE" w:rsidP="007919EE">
      <w:pPr>
        <w:pStyle w:val="Default"/>
      </w:pPr>
      <w:r w:rsidRPr="00806735">
        <w:rPr>
          <w:i/>
          <w:iCs/>
        </w:rPr>
        <w:t xml:space="preserve">Активизация двигательного режима воспитанников: </w:t>
      </w:r>
    </w:p>
    <w:p w:rsidR="001505FE" w:rsidRPr="00806735" w:rsidRDefault="001505FE" w:rsidP="007919EE">
      <w:pPr>
        <w:pStyle w:val="Default"/>
        <w:numPr>
          <w:ilvl w:val="0"/>
          <w:numId w:val="8"/>
        </w:numPr>
      </w:pPr>
      <w:r w:rsidRPr="00806735">
        <w:t xml:space="preserve">Проведение подвижных игр во время прогулок </w:t>
      </w:r>
    </w:p>
    <w:p w:rsidR="001505FE" w:rsidRPr="00806735" w:rsidRDefault="001505FE" w:rsidP="007919EE">
      <w:pPr>
        <w:pStyle w:val="Default"/>
        <w:numPr>
          <w:ilvl w:val="0"/>
          <w:numId w:val="8"/>
        </w:numPr>
      </w:pPr>
      <w:r w:rsidRPr="00806735">
        <w:t xml:space="preserve">Проведение физкультминуток </w:t>
      </w:r>
    </w:p>
    <w:p w:rsidR="001505FE" w:rsidRPr="00806735" w:rsidRDefault="001505FE" w:rsidP="007919EE">
      <w:pPr>
        <w:pStyle w:val="Default"/>
        <w:numPr>
          <w:ilvl w:val="0"/>
          <w:numId w:val="8"/>
        </w:numPr>
      </w:pPr>
      <w:r w:rsidRPr="00806735">
        <w:t xml:space="preserve">Проведение утренней гимнастики и гимнастики после сна </w:t>
      </w:r>
    </w:p>
    <w:p w:rsidR="001505FE" w:rsidRPr="00806735" w:rsidRDefault="001505FE" w:rsidP="007919EE">
      <w:pPr>
        <w:pStyle w:val="Default"/>
        <w:numPr>
          <w:ilvl w:val="0"/>
          <w:numId w:val="8"/>
        </w:numPr>
      </w:pPr>
      <w:r w:rsidRPr="00806735">
        <w:t xml:space="preserve">Физкультурные занятия </w:t>
      </w:r>
    </w:p>
    <w:p w:rsidR="001505FE" w:rsidRPr="00806735" w:rsidRDefault="001505FE" w:rsidP="007919EE">
      <w:pPr>
        <w:pStyle w:val="Default"/>
        <w:ind w:left="720" w:hanging="720"/>
      </w:pPr>
      <w:r>
        <w:rPr>
          <w:i/>
          <w:iCs/>
        </w:rPr>
        <w:t>Закаливающие</w:t>
      </w:r>
      <w:r w:rsidRPr="00806735">
        <w:rPr>
          <w:i/>
          <w:iCs/>
        </w:rPr>
        <w:t xml:space="preserve"> процедур</w:t>
      </w:r>
      <w:r>
        <w:rPr>
          <w:i/>
          <w:iCs/>
        </w:rPr>
        <w:t>ы</w:t>
      </w:r>
      <w:r w:rsidRPr="00806735">
        <w:rPr>
          <w:i/>
          <w:iCs/>
        </w:rPr>
        <w:t xml:space="preserve">: </w:t>
      </w:r>
    </w:p>
    <w:p w:rsidR="001505FE" w:rsidRPr="00806735" w:rsidRDefault="001505FE" w:rsidP="007919EE">
      <w:pPr>
        <w:pStyle w:val="Default"/>
        <w:numPr>
          <w:ilvl w:val="0"/>
          <w:numId w:val="8"/>
        </w:numPr>
        <w:rPr>
          <w:rFonts w:ascii="Symbol" w:hAnsi="Symbol"/>
        </w:rPr>
      </w:pPr>
      <w:r w:rsidRPr="00806735">
        <w:t xml:space="preserve">Воздушное закаливание </w:t>
      </w:r>
    </w:p>
    <w:p w:rsidR="001505FE" w:rsidRPr="00325EB3" w:rsidRDefault="001505FE" w:rsidP="007919E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5EB3">
        <w:rPr>
          <w:rFonts w:ascii="Times New Roman" w:hAnsi="Times New Roman"/>
          <w:color w:val="000000"/>
          <w:sz w:val="24"/>
          <w:szCs w:val="24"/>
        </w:rPr>
        <w:t xml:space="preserve">Игры с водой </w:t>
      </w:r>
    </w:p>
    <w:p w:rsidR="001505FE" w:rsidRPr="00325EB3" w:rsidRDefault="001505FE" w:rsidP="007919E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5EB3">
        <w:rPr>
          <w:rFonts w:ascii="Times New Roman" w:hAnsi="Times New Roman"/>
          <w:color w:val="000000"/>
          <w:sz w:val="24"/>
          <w:szCs w:val="24"/>
        </w:rPr>
        <w:t>Максимальное пребывание на свежем воздухе</w:t>
      </w:r>
    </w:p>
    <w:p w:rsidR="001505FE" w:rsidRPr="00806735" w:rsidRDefault="001505FE" w:rsidP="007919EE">
      <w:pPr>
        <w:pStyle w:val="Default"/>
        <w:numPr>
          <w:ilvl w:val="0"/>
          <w:numId w:val="8"/>
        </w:numPr>
      </w:pPr>
      <w:r w:rsidRPr="00806735">
        <w:t>Обливание ног в летний период</w:t>
      </w:r>
    </w:p>
    <w:p w:rsidR="001505FE" w:rsidRPr="00806735" w:rsidRDefault="001505FE" w:rsidP="007919EE">
      <w:pPr>
        <w:pStyle w:val="Default"/>
        <w:numPr>
          <w:ilvl w:val="0"/>
          <w:numId w:val="8"/>
        </w:numPr>
      </w:pPr>
      <w:r w:rsidRPr="00806735">
        <w:t>Хождение по дорожкам здоровья</w:t>
      </w:r>
    </w:p>
    <w:p w:rsidR="001505FE" w:rsidRPr="00E670FC" w:rsidRDefault="001505FE" w:rsidP="007919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Физическая культура детей 3 - 7 лет проводи</w:t>
      </w:r>
      <w:r w:rsidRPr="00B07207">
        <w:rPr>
          <w:rFonts w:ascii="Times New Roman" w:hAnsi="Times New Roman"/>
          <w:sz w:val="24"/>
          <w:szCs w:val="24"/>
        </w:rPr>
        <w:t>тся 3 раза в неделю. Одно из трех физкультурных занятий проводится на свежем воздухе.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E670FC">
        <w:rPr>
          <w:rFonts w:ascii="Times New Roman" w:hAnsi="Times New Roman"/>
          <w:sz w:val="24"/>
          <w:szCs w:val="24"/>
        </w:rPr>
        <w:t xml:space="preserve">В течение года </w:t>
      </w:r>
      <w:r>
        <w:rPr>
          <w:rFonts w:ascii="Times New Roman" w:hAnsi="Times New Roman"/>
          <w:sz w:val="24"/>
          <w:szCs w:val="24"/>
        </w:rPr>
        <w:t xml:space="preserve">организуются </w:t>
      </w:r>
      <w:r w:rsidRPr="00E670FC">
        <w:rPr>
          <w:rFonts w:ascii="Times New Roman" w:hAnsi="Times New Roman"/>
          <w:sz w:val="24"/>
          <w:szCs w:val="24"/>
        </w:rPr>
        <w:t>дни здоровья, спортивно-развлекательные мероприятия. Проводится  санитарно-просветительная работа с родителями.</w:t>
      </w:r>
      <w:r w:rsidRPr="00867B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В результате проводимой физкультурно-оздоровительной работы </w:t>
      </w:r>
      <w:r w:rsidRPr="00E670FC">
        <w:rPr>
          <w:rFonts w:ascii="Times New Roman" w:hAnsi="Times New Roman"/>
          <w:sz w:val="24"/>
          <w:szCs w:val="24"/>
        </w:rPr>
        <w:t xml:space="preserve">  уровень физического развития детей </w:t>
      </w:r>
      <w:r>
        <w:rPr>
          <w:rFonts w:ascii="Times New Roman" w:hAnsi="Times New Roman"/>
          <w:sz w:val="24"/>
          <w:szCs w:val="24"/>
        </w:rPr>
        <w:t xml:space="preserve">показал положительную динамику.                                                                              </w:t>
      </w:r>
      <w:r w:rsidRPr="00E670FC">
        <w:rPr>
          <w:rFonts w:ascii="Times New Roman" w:hAnsi="Times New Roman"/>
          <w:sz w:val="24"/>
          <w:szCs w:val="24"/>
        </w:rPr>
        <w:t xml:space="preserve"> По результатам </w:t>
      </w:r>
      <w:r>
        <w:rPr>
          <w:rFonts w:ascii="Times New Roman" w:hAnsi="Times New Roman"/>
          <w:sz w:val="24"/>
          <w:szCs w:val="24"/>
        </w:rPr>
        <w:t xml:space="preserve">проделанной работы </w:t>
      </w:r>
      <w:r w:rsidRPr="00E670FC">
        <w:rPr>
          <w:rFonts w:ascii="Times New Roman" w:hAnsi="Times New Roman"/>
          <w:sz w:val="24"/>
          <w:szCs w:val="24"/>
        </w:rPr>
        <w:t xml:space="preserve">следует сделать вывод, что в дальнейшей работе необходимо  продолжать уделять  внимания вопросам организации оздоровления, закаливания. Следовательно, задача по укреплению здоровья детей и снижение заболеваемости  остается  для нас актуальной.   </w:t>
      </w:r>
    </w:p>
    <w:p w:rsidR="001505FE" w:rsidRDefault="001505FE" w:rsidP="007919EE">
      <w:pPr>
        <w:pStyle w:val="Default"/>
      </w:pPr>
      <w:r w:rsidRPr="00867B38">
        <w:rPr>
          <w:b/>
          <w:bCs/>
          <w:color w:val="auto"/>
        </w:rPr>
        <w:t xml:space="preserve">Проблемы: </w:t>
      </w: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Pr="00867B38">
        <w:t>Положительная динамика укрепления здоровья воспитанников существует, но она недостаточна, для того чтобы говорить об эффективной системе здоровьесбережения в</w:t>
      </w:r>
      <w:r>
        <w:t xml:space="preserve"> ДОУ</w:t>
      </w:r>
      <w:r w:rsidRPr="00867B38">
        <w:t>, позволяющей спрогнозировать и предупредить детскую заболеваемость.</w:t>
      </w:r>
      <w:r>
        <w:t xml:space="preserve"> </w:t>
      </w:r>
      <w:r w:rsidRPr="00867B38">
        <w:rPr>
          <w:color w:val="333333"/>
        </w:rPr>
        <w:t xml:space="preserve">  </w:t>
      </w:r>
      <w:r w:rsidRPr="00867B38">
        <w:t xml:space="preserve">Физкультурно-оздоровительная работа учреждения ведется в системе, но требует продолжения работа: </w:t>
      </w:r>
      <w:r>
        <w:t xml:space="preserve">                                                                                                                                        </w:t>
      </w:r>
      <w:r w:rsidRPr="00867B38">
        <w:t xml:space="preserve">- по развитию здоровьесберегающих технологий в деятельности </w:t>
      </w:r>
      <w:r>
        <w:t xml:space="preserve">Учреждения,                                      </w:t>
      </w:r>
      <w:r w:rsidRPr="00867B38">
        <w:t xml:space="preserve">  - по взаимодействию с </w:t>
      </w:r>
      <w:r>
        <w:t xml:space="preserve">родителями, </w:t>
      </w:r>
      <w:r w:rsidRPr="00867B38">
        <w:t>социумом в вопросах поддержания и укрепления здоровья</w:t>
      </w:r>
      <w:r>
        <w:t xml:space="preserve"> воспитанников</w:t>
      </w:r>
      <w:r w:rsidRPr="00867B38">
        <w:t>.</w:t>
      </w:r>
      <w:r>
        <w:t xml:space="preserve">   </w:t>
      </w:r>
    </w:p>
    <w:p w:rsidR="001505FE" w:rsidRDefault="001505FE" w:rsidP="007919EE">
      <w:pPr>
        <w:pStyle w:val="Default"/>
        <w:rPr>
          <w:b/>
        </w:rPr>
      </w:pPr>
      <w:r w:rsidRPr="00867B38">
        <w:rPr>
          <w:b/>
        </w:rPr>
        <w:t>Перспективы развития</w:t>
      </w:r>
      <w:r>
        <w:rPr>
          <w:b/>
        </w:rPr>
        <w:t xml:space="preserve"> </w:t>
      </w:r>
    </w:p>
    <w:p w:rsidR="001505FE" w:rsidRDefault="001505FE" w:rsidP="007919EE">
      <w:pPr>
        <w:pStyle w:val="Default"/>
      </w:pPr>
      <w:r>
        <w:rPr>
          <w:sz w:val="28"/>
          <w:szCs w:val="28"/>
        </w:rPr>
        <w:t>-</w:t>
      </w:r>
      <w:r w:rsidRPr="0031269D">
        <w:t xml:space="preserve"> </w:t>
      </w:r>
      <w:r>
        <w:t xml:space="preserve">применять и развивать эффективные </w:t>
      </w:r>
      <w:r w:rsidRPr="00867B38">
        <w:t>здоровьесберегающи</w:t>
      </w:r>
      <w:r>
        <w:t>е</w:t>
      </w:r>
      <w:r w:rsidRPr="00867B38">
        <w:t xml:space="preserve"> технологи</w:t>
      </w:r>
      <w:r>
        <w:t>и</w:t>
      </w:r>
      <w:r w:rsidRPr="00867B38">
        <w:t xml:space="preserve"> </w:t>
      </w:r>
      <w:r>
        <w:t xml:space="preserve">в образовательной деятельности ДОУ; </w:t>
      </w:r>
    </w:p>
    <w:p w:rsidR="001505FE" w:rsidRDefault="001505FE" w:rsidP="007919EE">
      <w:pPr>
        <w:pStyle w:val="Default"/>
      </w:pPr>
      <w:r>
        <w:t xml:space="preserve">- </w:t>
      </w:r>
      <w:r w:rsidRPr="0031269D">
        <w:t>обогатить предметно-развивающую среду и материально-техническую базу ДОУ согласно современным требованиям и СанПин;</w:t>
      </w:r>
    </w:p>
    <w:p w:rsidR="001505FE" w:rsidRDefault="001505FE" w:rsidP="007919EE">
      <w:pPr>
        <w:pStyle w:val="Default"/>
      </w:pPr>
      <w:r>
        <w:t xml:space="preserve"> - </w:t>
      </w:r>
      <w:r w:rsidRPr="0031269D">
        <w:t xml:space="preserve">совершенствовать формы реализации просветительской деятельности для родителей </w:t>
      </w:r>
    </w:p>
    <w:p w:rsidR="001505FE" w:rsidRDefault="001505FE" w:rsidP="007919EE">
      <w:pPr>
        <w:pStyle w:val="Default"/>
        <w:rPr>
          <w:rStyle w:val="Strong"/>
          <w:bCs/>
        </w:rPr>
      </w:pPr>
    </w:p>
    <w:p w:rsidR="001505FE" w:rsidRDefault="001505FE" w:rsidP="00C54FA6">
      <w:pPr>
        <w:pStyle w:val="1"/>
        <w:tabs>
          <w:tab w:val="left" w:pos="180"/>
          <w:tab w:val="center" w:pos="4677"/>
        </w:tabs>
        <w:ind w:left="0"/>
      </w:pPr>
    </w:p>
    <w:p w:rsidR="001505FE" w:rsidRDefault="001505FE" w:rsidP="009B0A9D">
      <w:pPr>
        <w:pStyle w:val="Default"/>
        <w:rPr>
          <w:i/>
        </w:rPr>
      </w:pPr>
      <w:r>
        <w:rPr>
          <w:b/>
          <w:color w:val="333333"/>
          <w:u w:val="single"/>
        </w:rPr>
        <w:t xml:space="preserve">3.2 </w:t>
      </w:r>
      <w:r w:rsidRPr="00017DAE">
        <w:rPr>
          <w:b/>
          <w:color w:val="333333"/>
          <w:u w:val="single"/>
        </w:rPr>
        <w:t>Кадровое обеспечение воспитательно-образовательного процесса</w:t>
      </w:r>
      <w:r w:rsidRPr="00D2398D">
        <w:t xml:space="preserve"> </w:t>
      </w:r>
      <w:r>
        <w:t xml:space="preserve">                               </w:t>
      </w:r>
      <w:r w:rsidRPr="0089529D">
        <w:t xml:space="preserve">Современные требования качества дошкольного образования требуют от педагогов высокого уровня профессионально-педагогической компетентности. </w:t>
      </w:r>
      <w:r>
        <w:t xml:space="preserve">Педагоги повышают свой профессиональный уровень самообразованием, участвуют в педсоветах, семинарах, практикумах. </w:t>
      </w:r>
      <w:r>
        <w:rPr>
          <w:color w:val="auto"/>
        </w:rPr>
        <w:t>К</w:t>
      </w:r>
      <w:r w:rsidRPr="0089529D">
        <w:rPr>
          <w:color w:val="auto"/>
        </w:rPr>
        <w:t>оллектив</w:t>
      </w:r>
      <w:r>
        <w:t xml:space="preserve"> ДОУ т</w:t>
      </w:r>
      <w:r w:rsidRPr="0089529D">
        <w:rPr>
          <w:color w:val="auto"/>
        </w:rPr>
        <w:t xml:space="preserve">ворческий, каждый имеет возможность для самовыражения, выбора оптимальных форм и методов обучения и воспитания. </w:t>
      </w:r>
      <w:r>
        <w:rPr>
          <w:color w:val="auto"/>
        </w:rPr>
        <w:t xml:space="preserve">                                </w:t>
      </w:r>
      <w:r>
        <w:rPr>
          <w:color w:val="auto"/>
        </w:rPr>
        <w:br/>
        <w:t xml:space="preserve">ДОУ на 100%     </w:t>
      </w:r>
      <w:r>
        <w:t>укомплектовано педагогическими кадрами</w:t>
      </w:r>
    </w:p>
    <w:p w:rsidR="001505FE" w:rsidRPr="004E50F5" w:rsidRDefault="001505FE" w:rsidP="009B0A9D">
      <w:pPr>
        <w:pStyle w:val="Default"/>
        <w:ind w:left="420"/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</w:t>
      </w:r>
      <w:r w:rsidRPr="00D2398D">
        <w:rPr>
          <w:b/>
          <w:i/>
        </w:rPr>
        <w:t>Кадровый состав</w:t>
      </w:r>
      <w:r>
        <w:t xml:space="preserve"> 12 </w:t>
      </w:r>
      <w:r w:rsidRPr="004E50F5">
        <w:t>педагог</w:t>
      </w:r>
      <w:r>
        <w:t>ов</w:t>
      </w:r>
      <w:r w:rsidRPr="004E50F5">
        <w:t xml:space="preserve">, из них </w:t>
      </w:r>
      <w:r>
        <w:t xml:space="preserve">                                                                                            - </w:t>
      </w:r>
      <w:r w:rsidRPr="004E50F5">
        <w:t xml:space="preserve">старший воспитатель -1; </w:t>
      </w:r>
    </w:p>
    <w:p w:rsidR="001505FE" w:rsidRPr="004E50F5" w:rsidRDefault="001505FE" w:rsidP="009B0A9D">
      <w:pPr>
        <w:pStyle w:val="Default"/>
        <w:ind w:left="420"/>
      </w:pPr>
      <w:r w:rsidRPr="004E50F5">
        <w:t>- воспитатели -</w:t>
      </w:r>
      <w:r>
        <w:t>7</w:t>
      </w:r>
      <w:r w:rsidRPr="004E50F5">
        <w:t xml:space="preserve">; </w:t>
      </w:r>
    </w:p>
    <w:p w:rsidR="001505FE" w:rsidRPr="004E50F5" w:rsidRDefault="001505FE" w:rsidP="009B0A9D">
      <w:pPr>
        <w:pStyle w:val="Default"/>
        <w:ind w:left="420"/>
      </w:pPr>
      <w:r w:rsidRPr="004E50F5">
        <w:t>- учитель-логопед</w:t>
      </w:r>
      <w:r>
        <w:t xml:space="preserve"> – 1</w:t>
      </w:r>
      <w:r w:rsidRPr="004E50F5">
        <w:t xml:space="preserve">; </w:t>
      </w:r>
    </w:p>
    <w:p w:rsidR="001505FE" w:rsidRPr="004E50F5" w:rsidRDefault="001505FE" w:rsidP="009B0A9D">
      <w:pPr>
        <w:pStyle w:val="Default"/>
        <w:ind w:left="420"/>
      </w:pPr>
      <w:r w:rsidRPr="004E50F5">
        <w:t xml:space="preserve">- педагог-психолог -1; </w:t>
      </w:r>
    </w:p>
    <w:p w:rsidR="001505FE" w:rsidRPr="00017DAE" w:rsidRDefault="001505FE" w:rsidP="009B0A9D">
      <w:pPr>
        <w:spacing w:line="240" w:lineRule="auto"/>
        <w:ind w:left="420"/>
      </w:pPr>
      <w:r w:rsidRPr="004E50F5">
        <w:rPr>
          <w:sz w:val="24"/>
          <w:szCs w:val="24"/>
        </w:rPr>
        <w:t xml:space="preserve">- </w:t>
      </w:r>
      <w:r w:rsidRPr="00F46DF2">
        <w:rPr>
          <w:rFonts w:ascii="Times New Roman" w:hAnsi="Times New Roman"/>
          <w:sz w:val="24"/>
          <w:szCs w:val="24"/>
        </w:rPr>
        <w:t>музыкальный руководитель –1;</w:t>
      </w:r>
      <w:r w:rsidRPr="004E50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745C9A">
        <w:rPr>
          <w:rFonts w:ascii="Times New Roman" w:hAnsi="Times New Roman"/>
        </w:rPr>
        <w:t xml:space="preserve">- </w:t>
      </w:r>
      <w:r w:rsidRPr="00745C9A">
        <w:rPr>
          <w:rFonts w:ascii="Times New Roman" w:hAnsi="Times New Roman"/>
          <w:sz w:val="24"/>
          <w:szCs w:val="24"/>
        </w:rPr>
        <w:t>инструктор по физическому воспитанию -</w:t>
      </w:r>
      <w:r w:rsidRPr="005467C0">
        <w:t xml:space="preserve"> </w:t>
      </w:r>
      <w:r w:rsidRPr="00745C9A">
        <w:rPr>
          <w:rFonts w:ascii="Times New Roman" w:hAnsi="Times New Roman"/>
          <w:sz w:val="24"/>
          <w:szCs w:val="24"/>
        </w:rPr>
        <w:t xml:space="preserve">1 </w:t>
      </w:r>
      <w: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3934"/>
        <w:gridCol w:w="1701"/>
      </w:tblGrid>
      <w:tr w:rsidR="001505FE" w:rsidRPr="005D49D6" w:rsidTr="005D49D6">
        <w:tc>
          <w:tcPr>
            <w:tcW w:w="8045" w:type="dxa"/>
            <w:gridSpan w:val="3"/>
          </w:tcPr>
          <w:p w:rsidR="001505FE" w:rsidRDefault="001505FE" w:rsidP="005D49D6">
            <w:pPr>
              <w:pStyle w:val="NormalWeb"/>
              <w:jc w:val="center"/>
            </w:pPr>
            <w:r>
              <w:t>Характеристика кадрового состава</w:t>
            </w:r>
            <w:r w:rsidRPr="00017DAE">
              <w:t xml:space="preserve">                    </w:t>
            </w:r>
          </w:p>
        </w:tc>
      </w:tr>
      <w:tr w:rsidR="001505FE" w:rsidRPr="005D49D6" w:rsidTr="005D49D6">
        <w:tc>
          <w:tcPr>
            <w:tcW w:w="2410" w:type="dxa"/>
            <w:vMerge w:val="restart"/>
          </w:tcPr>
          <w:p w:rsidR="001505FE" w:rsidRPr="005D49D6" w:rsidRDefault="001505FE" w:rsidP="005D49D6">
            <w:pPr>
              <w:pStyle w:val="NormalWeb"/>
              <w:ind w:left="34"/>
              <w:rPr>
                <w:color w:val="000000"/>
              </w:rPr>
            </w:pPr>
            <w:r w:rsidRPr="000446B0">
              <w:t xml:space="preserve">Уровень </w:t>
            </w:r>
            <w:r>
              <w:t>о</w:t>
            </w:r>
            <w:r w:rsidRPr="005D49D6">
              <w:rPr>
                <w:color w:val="000000"/>
              </w:rPr>
              <w:t>бразование</w:t>
            </w:r>
          </w:p>
        </w:tc>
        <w:tc>
          <w:tcPr>
            <w:tcW w:w="3934" w:type="dxa"/>
          </w:tcPr>
          <w:p w:rsidR="001505FE" w:rsidRPr="005467C0" w:rsidRDefault="001505FE" w:rsidP="005D49D6">
            <w:pPr>
              <w:pStyle w:val="NormalWeb"/>
              <w:jc w:val="center"/>
            </w:pPr>
            <w:r w:rsidRPr="005D49D6">
              <w:rPr>
                <w:color w:val="000000"/>
              </w:rPr>
              <w:t>высшее педагогическое</w:t>
            </w:r>
          </w:p>
        </w:tc>
        <w:tc>
          <w:tcPr>
            <w:tcW w:w="1701" w:type="dxa"/>
          </w:tcPr>
          <w:p w:rsidR="001505FE" w:rsidRDefault="001505FE" w:rsidP="005D49D6">
            <w:pPr>
              <w:pStyle w:val="NormalWeb"/>
              <w:jc w:val="center"/>
            </w:pPr>
            <w:r>
              <w:t>2  (17%)</w:t>
            </w:r>
          </w:p>
        </w:tc>
      </w:tr>
      <w:tr w:rsidR="001505FE" w:rsidRPr="005D49D6" w:rsidTr="005D49D6">
        <w:tc>
          <w:tcPr>
            <w:tcW w:w="2410" w:type="dxa"/>
            <w:vMerge/>
          </w:tcPr>
          <w:p w:rsidR="001505FE" w:rsidRPr="005D49D6" w:rsidRDefault="001505FE" w:rsidP="005D49D6">
            <w:pPr>
              <w:pStyle w:val="NormalWeb"/>
              <w:ind w:left="34"/>
              <w:rPr>
                <w:color w:val="000000"/>
              </w:rPr>
            </w:pPr>
          </w:p>
        </w:tc>
        <w:tc>
          <w:tcPr>
            <w:tcW w:w="3934" w:type="dxa"/>
          </w:tcPr>
          <w:p w:rsidR="001505FE" w:rsidRPr="005D49D6" w:rsidRDefault="001505FE" w:rsidP="005D49D6">
            <w:pPr>
              <w:pStyle w:val="NormalWeb"/>
              <w:jc w:val="center"/>
              <w:rPr>
                <w:color w:val="000000"/>
              </w:rPr>
            </w:pPr>
            <w:r w:rsidRPr="005D49D6">
              <w:rPr>
                <w:color w:val="000000"/>
              </w:rPr>
              <w:t>высшее не педагогическое</w:t>
            </w:r>
          </w:p>
        </w:tc>
        <w:tc>
          <w:tcPr>
            <w:tcW w:w="1701" w:type="dxa"/>
          </w:tcPr>
          <w:p w:rsidR="001505FE" w:rsidRDefault="001505FE" w:rsidP="005D49D6">
            <w:pPr>
              <w:pStyle w:val="NormalWeb"/>
              <w:jc w:val="center"/>
            </w:pPr>
            <w:r>
              <w:t>2 (17%)</w:t>
            </w:r>
          </w:p>
        </w:tc>
      </w:tr>
      <w:tr w:rsidR="001505FE" w:rsidRPr="005D49D6" w:rsidTr="005D49D6">
        <w:tc>
          <w:tcPr>
            <w:tcW w:w="2410" w:type="dxa"/>
            <w:vMerge/>
          </w:tcPr>
          <w:p w:rsidR="001505FE" w:rsidRPr="00D2398D" w:rsidRDefault="001505FE" w:rsidP="005D49D6">
            <w:pPr>
              <w:pStyle w:val="NormalWeb"/>
              <w:ind w:left="34" w:right="-145"/>
            </w:pPr>
          </w:p>
        </w:tc>
        <w:tc>
          <w:tcPr>
            <w:tcW w:w="3934" w:type="dxa"/>
          </w:tcPr>
          <w:p w:rsidR="001505FE" w:rsidRPr="005467C0" w:rsidRDefault="001505FE" w:rsidP="005D49D6">
            <w:pPr>
              <w:pStyle w:val="NormalWeb"/>
              <w:jc w:val="center"/>
            </w:pPr>
            <w:r w:rsidRPr="005D49D6">
              <w:rPr>
                <w:color w:val="000000"/>
              </w:rPr>
              <w:t>среднее педагогическое</w:t>
            </w:r>
          </w:p>
        </w:tc>
        <w:tc>
          <w:tcPr>
            <w:tcW w:w="1701" w:type="dxa"/>
          </w:tcPr>
          <w:p w:rsidR="001505FE" w:rsidRDefault="001505FE" w:rsidP="005D49D6">
            <w:pPr>
              <w:pStyle w:val="NormalWeb"/>
              <w:jc w:val="center"/>
            </w:pPr>
            <w:r>
              <w:t>8 (67%)</w:t>
            </w:r>
          </w:p>
        </w:tc>
      </w:tr>
      <w:tr w:rsidR="001505FE" w:rsidRPr="005D49D6" w:rsidTr="005D49D6">
        <w:tc>
          <w:tcPr>
            <w:tcW w:w="2410" w:type="dxa"/>
            <w:vMerge/>
          </w:tcPr>
          <w:p w:rsidR="001505FE" w:rsidRPr="00D2398D" w:rsidRDefault="001505FE" w:rsidP="005D49D6">
            <w:pPr>
              <w:pStyle w:val="NormalWeb"/>
              <w:ind w:left="34" w:right="-145"/>
            </w:pPr>
          </w:p>
        </w:tc>
        <w:tc>
          <w:tcPr>
            <w:tcW w:w="3934" w:type="dxa"/>
          </w:tcPr>
          <w:p w:rsidR="001505FE" w:rsidRPr="005D49D6" w:rsidRDefault="001505FE" w:rsidP="005D49D6">
            <w:pPr>
              <w:pStyle w:val="NormalWeb"/>
              <w:jc w:val="center"/>
              <w:rPr>
                <w:color w:val="000000"/>
              </w:rPr>
            </w:pPr>
            <w:r w:rsidRPr="005D49D6">
              <w:rPr>
                <w:color w:val="000000"/>
              </w:rPr>
              <w:t>не оконченное высшее</w:t>
            </w:r>
          </w:p>
        </w:tc>
        <w:tc>
          <w:tcPr>
            <w:tcW w:w="1701" w:type="dxa"/>
          </w:tcPr>
          <w:p w:rsidR="001505FE" w:rsidRDefault="001505FE" w:rsidP="005D49D6">
            <w:pPr>
              <w:pStyle w:val="NormalWeb"/>
              <w:jc w:val="center"/>
            </w:pPr>
            <w:r>
              <w:t>1 (8%)</w:t>
            </w:r>
          </w:p>
        </w:tc>
      </w:tr>
      <w:tr w:rsidR="001505FE" w:rsidRPr="005D49D6" w:rsidTr="005D49D6">
        <w:tc>
          <w:tcPr>
            <w:tcW w:w="2410" w:type="dxa"/>
            <w:vMerge w:val="restart"/>
          </w:tcPr>
          <w:p w:rsidR="001505FE" w:rsidRPr="005D49D6" w:rsidRDefault="001505FE" w:rsidP="005D49D6">
            <w:pPr>
              <w:tabs>
                <w:tab w:val="left" w:pos="9356"/>
              </w:tabs>
              <w:spacing w:after="0" w:line="240" w:lineRule="auto"/>
              <w:ind w:left="34" w:right="142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стаж</w:t>
            </w:r>
          </w:p>
        </w:tc>
        <w:tc>
          <w:tcPr>
            <w:tcW w:w="3934" w:type="dxa"/>
          </w:tcPr>
          <w:p w:rsidR="001505FE" w:rsidRPr="005467C0" w:rsidRDefault="001505FE" w:rsidP="005D49D6">
            <w:pPr>
              <w:pStyle w:val="NormalWeb"/>
              <w:jc w:val="center"/>
            </w:pPr>
            <w:r w:rsidRPr="005D49D6">
              <w:rPr>
                <w:color w:val="000000"/>
              </w:rPr>
              <w:t>до 5 лет</w:t>
            </w:r>
          </w:p>
        </w:tc>
        <w:tc>
          <w:tcPr>
            <w:tcW w:w="1701" w:type="dxa"/>
          </w:tcPr>
          <w:p w:rsidR="001505FE" w:rsidRDefault="001505FE" w:rsidP="005D49D6">
            <w:pPr>
              <w:pStyle w:val="NormalWeb"/>
              <w:jc w:val="center"/>
            </w:pPr>
            <w:r>
              <w:t>3 (25%)</w:t>
            </w:r>
          </w:p>
        </w:tc>
      </w:tr>
      <w:tr w:rsidR="001505FE" w:rsidRPr="005D49D6" w:rsidTr="005D49D6">
        <w:tc>
          <w:tcPr>
            <w:tcW w:w="2410" w:type="dxa"/>
            <w:vMerge/>
          </w:tcPr>
          <w:p w:rsidR="001505FE" w:rsidRPr="000446B0" w:rsidRDefault="001505FE" w:rsidP="005D49D6">
            <w:pPr>
              <w:pStyle w:val="NormalWeb"/>
              <w:ind w:left="34" w:right="-145"/>
            </w:pPr>
          </w:p>
        </w:tc>
        <w:tc>
          <w:tcPr>
            <w:tcW w:w="3934" w:type="dxa"/>
          </w:tcPr>
          <w:p w:rsidR="001505FE" w:rsidRPr="005467C0" w:rsidRDefault="001505FE" w:rsidP="005D49D6">
            <w:pPr>
              <w:pStyle w:val="NormalWeb"/>
              <w:jc w:val="center"/>
            </w:pPr>
            <w:r w:rsidRPr="005D49D6">
              <w:rPr>
                <w:color w:val="000000"/>
              </w:rPr>
              <w:t>от 5 до 10 лет</w:t>
            </w:r>
          </w:p>
        </w:tc>
        <w:tc>
          <w:tcPr>
            <w:tcW w:w="1701" w:type="dxa"/>
          </w:tcPr>
          <w:p w:rsidR="001505FE" w:rsidRDefault="001505FE" w:rsidP="005D49D6">
            <w:pPr>
              <w:pStyle w:val="NormalWeb"/>
              <w:jc w:val="center"/>
            </w:pPr>
            <w:r>
              <w:t>3 (25%)</w:t>
            </w:r>
          </w:p>
        </w:tc>
      </w:tr>
      <w:tr w:rsidR="001505FE" w:rsidRPr="005D49D6" w:rsidTr="005D49D6">
        <w:tc>
          <w:tcPr>
            <w:tcW w:w="2410" w:type="dxa"/>
            <w:vMerge/>
          </w:tcPr>
          <w:p w:rsidR="001505FE" w:rsidRPr="00D2398D" w:rsidRDefault="001505FE" w:rsidP="005D49D6">
            <w:pPr>
              <w:pStyle w:val="NormalWeb"/>
              <w:ind w:left="176" w:right="-145"/>
            </w:pPr>
          </w:p>
        </w:tc>
        <w:tc>
          <w:tcPr>
            <w:tcW w:w="3934" w:type="dxa"/>
          </w:tcPr>
          <w:p w:rsidR="001505FE" w:rsidRPr="005467C0" w:rsidRDefault="001505FE" w:rsidP="005D49D6">
            <w:pPr>
              <w:pStyle w:val="NormalWeb"/>
              <w:jc w:val="center"/>
            </w:pPr>
            <w:r w:rsidRPr="005D49D6">
              <w:rPr>
                <w:color w:val="000000"/>
              </w:rPr>
              <w:t>от 10 до 15 лет</w:t>
            </w:r>
          </w:p>
        </w:tc>
        <w:tc>
          <w:tcPr>
            <w:tcW w:w="1701" w:type="dxa"/>
          </w:tcPr>
          <w:p w:rsidR="001505FE" w:rsidRDefault="001505FE" w:rsidP="005D49D6">
            <w:pPr>
              <w:pStyle w:val="NormalWeb"/>
              <w:jc w:val="center"/>
            </w:pPr>
            <w:r>
              <w:t>1 (8%)</w:t>
            </w:r>
          </w:p>
        </w:tc>
      </w:tr>
      <w:tr w:rsidR="001505FE" w:rsidRPr="005D49D6" w:rsidTr="005D49D6">
        <w:tc>
          <w:tcPr>
            <w:tcW w:w="2410" w:type="dxa"/>
            <w:vMerge/>
          </w:tcPr>
          <w:p w:rsidR="001505FE" w:rsidRPr="00D2398D" w:rsidRDefault="001505FE" w:rsidP="005D49D6">
            <w:pPr>
              <w:pStyle w:val="NormalWeb"/>
              <w:ind w:left="176" w:right="-145"/>
            </w:pPr>
          </w:p>
        </w:tc>
        <w:tc>
          <w:tcPr>
            <w:tcW w:w="3934" w:type="dxa"/>
          </w:tcPr>
          <w:p w:rsidR="001505FE" w:rsidRPr="005467C0" w:rsidRDefault="001505FE" w:rsidP="005D49D6">
            <w:pPr>
              <w:pStyle w:val="NormalWeb"/>
              <w:jc w:val="center"/>
            </w:pPr>
            <w:r w:rsidRPr="005467C0">
              <w:t>- от 20 до 30  лет</w:t>
            </w:r>
          </w:p>
        </w:tc>
        <w:tc>
          <w:tcPr>
            <w:tcW w:w="1701" w:type="dxa"/>
          </w:tcPr>
          <w:p w:rsidR="001505FE" w:rsidRDefault="001505FE" w:rsidP="005D49D6">
            <w:pPr>
              <w:pStyle w:val="NormalWeb"/>
              <w:jc w:val="center"/>
            </w:pPr>
            <w:r>
              <w:t>3 (25%)</w:t>
            </w:r>
          </w:p>
        </w:tc>
      </w:tr>
      <w:tr w:rsidR="001505FE" w:rsidRPr="005D49D6" w:rsidTr="005D49D6">
        <w:tc>
          <w:tcPr>
            <w:tcW w:w="2410" w:type="dxa"/>
            <w:vMerge/>
          </w:tcPr>
          <w:p w:rsidR="001505FE" w:rsidRPr="00D2398D" w:rsidRDefault="001505FE" w:rsidP="005D49D6">
            <w:pPr>
              <w:pStyle w:val="NormalWeb"/>
              <w:ind w:right="-145"/>
            </w:pPr>
          </w:p>
        </w:tc>
        <w:tc>
          <w:tcPr>
            <w:tcW w:w="3934" w:type="dxa"/>
          </w:tcPr>
          <w:p w:rsidR="001505FE" w:rsidRPr="005467C0" w:rsidRDefault="001505FE" w:rsidP="005D49D6">
            <w:pPr>
              <w:pStyle w:val="NormalWeb"/>
              <w:jc w:val="center"/>
            </w:pPr>
            <w:r w:rsidRPr="005D49D6">
              <w:rPr>
                <w:color w:val="000000"/>
              </w:rPr>
              <w:t>свыше 30 лет</w:t>
            </w:r>
          </w:p>
        </w:tc>
        <w:tc>
          <w:tcPr>
            <w:tcW w:w="1701" w:type="dxa"/>
          </w:tcPr>
          <w:p w:rsidR="001505FE" w:rsidRDefault="001505FE" w:rsidP="005D49D6">
            <w:pPr>
              <w:pStyle w:val="NormalWeb"/>
              <w:jc w:val="center"/>
            </w:pPr>
            <w:r>
              <w:t>2 (17%)</w:t>
            </w:r>
          </w:p>
        </w:tc>
      </w:tr>
      <w:tr w:rsidR="001505FE" w:rsidRPr="005D49D6" w:rsidTr="005D49D6">
        <w:tc>
          <w:tcPr>
            <w:tcW w:w="2410" w:type="dxa"/>
            <w:vMerge w:val="restart"/>
          </w:tcPr>
          <w:p w:rsidR="001505FE" w:rsidRPr="005D49D6" w:rsidRDefault="001505FE" w:rsidP="005D49D6">
            <w:pPr>
              <w:tabs>
                <w:tab w:val="left" w:pos="935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Квалификационный ценз</w:t>
            </w:r>
          </w:p>
        </w:tc>
        <w:tc>
          <w:tcPr>
            <w:tcW w:w="3934" w:type="dxa"/>
          </w:tcPr>
          <w:p w:rsidR="001505FE" w:rsidRPr="005467C0" w:rsidRDefault="001505FE" w:rsidP="005D49D6">
            <w:pPr>
              <w:pStyle w:val="NormalWeb"/>
              <w:jc w:val="center"/>
            </w:pPr>
            <w:r w:rsidRPr="005D49D6">
              <w:rPr>
                <w:color w:val="000000"/>
              </w:rPr>
              <w:t>высшая квалификационная категория</w:t>
            </w:r>
          </w:p>
        </w:tc>
        <w:tc>
          <w:tcPr>
            <w:tcW w:w="1701" w:type="dxa"/>
          </w:tcPr>
          <w:p w:rsidR="001505FE" w:rsidRDefault="001505FE" w:rsidP="005D49D6">
            <w:pPr>
              <w:pStyle w:val="NormalWeb"/>
              <w:jc w:val="center"/>
            </w:pPr>
            <w:r>
              <w:t>2 (17%)</w:t>
            </w:r>
          </w:p>
        </w:tc>
      </w:tr>
      <w:tr w:rsidR="001505FE" w:rsidRPr="005D49D6" w:rsidTr="005D49D6">
        <w:tc>
          <w:tcPr>
            <w:tcW w:w="2410" w:type="dxa"/>
            <w:vMerge/>
          </w:tcPr>
          <w:p w:rsidR="001505FE" w:rsidRDefault="001505FE" w:rsidP="005D49D6">
            <w:pPr>
              <w:pStyle w:val="NormalWeb"/>
              <w:ind w:right="-145"/>
            </w:pPr>
          </w:p>
        </w:tc>
        <w:tc>
          <w:tcPr>
            <w:tcW w:w="3934" w:type="dxa"/>
          </w:tcPr>
          <w:p w:rsidR="001505FE" w:rsidRPr="005467C0" w:rsidRDefault="001505FE" w:rsidP="005D49D6">
            <w:pPr>
              <w:pStyle w:val="NormalWeb"/>
              <w:jc w:val="center"/>
            </w:pPr>
            <w:r w:rsidRPr="005D49D6">
              <w:rPr>
                <w:color w:val="000000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:rsidR="001505FE" w:rsidRDefault="001505FE" w:rsidP="005D49D6">
            <w:pPr>
              <w:pStyle w:val="NormalWeb"/>
              <w:jc w:val="center"/>
            </w:pPr>
            <w:r>
              <w:t>1 (8%)</w:t>
            </w:r>
          </w:p>
        </w:tc>
      </w:tr>
      <w:tr w:rsidR="001505FE" w:rsidRPr="005D49D6" w:rsidTr="005D49D6">
        <w:tc>
          <w:tcPr>
            <w:tcW w:w="2410" w:type="dxa"/>
            <w:vMerge/>
          </w:tcPr>
          <w:p w:rsidR="001505FE" w:rsidRDefault="001505FE" w:rsidP="005D49D6">
            <w:pPr>
              <w:pStyle w:val="NormalWeb"/>
              <w:ind w:right="-145"/>
            </w:pPr>
          </w:p>
        </w:tc>
        <w:tc>
          <w:tcPr>
            <w:tcW w:w="3934" w:type="dxa"/>
          </w:tcPr>
          <w:p w:rsidR="001505FE" w:rsidRPr="005467C0" w:rsidRDefault="001505FE" w:rsidP="005D49D6">
            <w:pPr>
              <w:pStyle w:val="NormalWeb"/>
              <w:jc w:val="center"/>
            </w:pPr>
            <w:r w:rsidRPr="005D49D6">
              <w:rPr>
                <w:color w:val="000000"/>
              </w:rPr>
              <w:t>соответствие должности</w:t>
            </w:r>
          </w:p>
        </w:tc>
        <w:tc>
          <w:tcPr>
            <w:tcW w:w="1701" w:type="dxa"/>
          </w:tcPr>
          <w:p w:rsidR="001505FE" w:rsidRDefault="001505FE" w:rsidP="005D49D6">
            <w:pPr>
              <w:pStyle w:val="NormalWeb"/>
              <w:jc w:val="center"/>
            </w:pPr>
            <w:r>
              <w:t>6 (50%)</w:t>
            </w:r>
          </w:p>
        </w:tc>
      </w:tr>
      <w:tr w:rsidR="001505FE" w:rsidRPr="005D49D6" w:rsidTr="005D49D6">
        <w:tc>
          <w:tcPr>
            <w:tcW w:w="2410" w:type="dxa"/>
            <w:vMerge/>
          </w:tcPr>
          <w:p w:rsidR="001505FE" w:rsidRDefault="001505FE" w:rsidP="005D49D6">
            <w:pPr>
              <w:pStyle w:val="NormalWeb"/>
              <w:ind w:right="-145"/>
            </w:pPr>
          </w:p>
        </w:tc>
        <w:tc>
          <w:tcPr>
            <w:tcW w:w="3934" w:type="dxa"/>
          </w:tcPr>
          <w:p w:rsidR="001505FE" w:rsidRPr="005467C0" w:rsidRDefault="001505FE" w:rsidP="005D49D6">
            <w:pPr>
              <w:pStyle w:val="NormalWeb"/>
              <w:jc w:val="center"/>
            </w:pPr>
            <w:r w:rsidRPr="005467C0">
              <w:t>без категории</w:t>
            </w:r>
          </w:p>
        </w:tc>
        <w:tc>
          <w:tcPr>
            <w:tcW w:w="1701" w:type="dxa"/>
          </w:tcPr>
          <w:p w:rsidR="001505FE" w:rsidRDefault="001505FE" w:rsidP="005D49D6">
            <w:pPr>
              <w:pStyle w:val="NormalWeb"/>
              <w:jc w:val="center"/>
            </w:pPr>
            <w:r>
              <w:t>3 (25%)</w:t>
            </w:r>
          </w:p>
        </w:tc>
      </w:tr>
    </w:tbl>
    <w:p w:rsidR="001505FE" w:rsidRPr="005A5B60" w:rsidRDefault="001505FE" w:rsidP="009B0A9D">
      <w:pPr>
        <w:pStyle w:val="Default"/>
        <w:rPr>
          <w:sz w:val="28"/>
          <w:szCs w:val="28"/>
        </w:rPr>
      </w:pPr>
      <w:r>
        <w:t>3 педагога ДОУ без категории: у двух специалистов стаж меньше 2-х лет, 1 педагог окончила педагогический колледж в июне 2016г</w:t>
      </w:r>
    </w:p>
    <w:p w:rsidR="001505FE" w:rsidRDefault="001505FE" w:rsidP="009B0A9D">
      <w:pPr>
        <w:pStyle w:val="Default"/>
        <w:rPr>
          <w:rStyle w:val="Strong"/>
          <w:bCs/>
        </w:rPr>
      </w:pPr>
      <w:r>
        <w:t xml:space="preserve">Администрацией ДОУ создаются условия для получения педагогами высшего образования и среднего профессионального для младших воспитателей, которые, обучаясь в педагогическом колледже, осваивают новую профессию – воспитатель. </w:t>
      </w:r>
      <w:r>
        <w:br/>
      </w:r>
      <w:r w:rsidRPr="00AD18CD">
        <w:rPr>
          <w:b/>
          <w:i/>
        </w:rPr>
        <w:t xml:space="preserve">База данных педагогических работников (Приложение 1)      </w:t>
      </w:r>
      <w:r w:rsidRPr="00AD18CD">
        <w:rPr>
          <w:b/>
          <w:bCs/>
        </w:rPr>
        <w:t xml:space="preserve">                                                                                                      </w:t>
      </w:r>
    </w:p>
    <w:p w:rsidR="001505FE" w:rsidRDefault="001505FE" w:rsidP="009B0A9D">
      <w:pPr>
        <w:pStyle w:val="Default"/>
        <w:rPr>
          <w:b/>
          <w:bCs/>
          <w:color w:val="auto"/>
        </w:rPr>
      </w:pPr>
    </w:p>
    <w:p w:rsidR="001505FE" w:rsidRPr="0089529D" w:rsidRDefault="001505FE" w:rsidP="009B0A9D">
      <w:pPr>
        <w:pStyle w:val="Default"/>
        <w:rPr>
          <w:color w:val="auto"/>
        </w:rPr>
      </w:pPr>
      <w:r w:rsidRPr="0089529D">
        <w:rPr>
          <w:b/>
          <w:bCs/>
          <w:color w:val="auto"/>
        </w:rPr>
        <w:t xml:space="preserve">Проблемы: </w:t>
      </w:r>
    </w:p>
    <w:p w:rsidR="001505FE" w:rsidRPr="0089529D" w:rsidRDefault="001505FE" w:rsidP="009B0A9D">
      <w:pPr>
        <w:pStyle w:val="Default"/>
        <w:rPr>
          <w:color w:val="auto"/>
        </w:rPr>
      </w:pPr>
      <w:r w:rsidRPr="0089529D">
        <w:rPr>
          <w:color w:val="auto"/>
        </w:rPr>
        <w:t xml:space="preserve">- </w:t>
      </w:r>
      <w:r w:rsidRPr="00C1063A">
        <w:rPr>
          <w:color w:val="auto"/>
        </w:rPr>
        <w:t xml:space="preserve">недостаточная заинтересованность некоторых педагогов в </w:t>
      </w:r>
      <w:r>
        <w:rPr>
          <w:spacing w:val="-6"/>
        </w:rPr>
        <w:t xml:space="preserve">переориентировании </w:t>
      </w:r>
      <w:r w:rsidRPr="00C1063A">
        <w:rPr>
          <w:spacing w:val="-6"/>
        </w:rPr>
        <w:t xml:space="preserve"> на новые стандарты и подходы</w:t>
      </w:r>
      <w:r w:rsidRPr="00C1063A">
        <w:rPr>
          <w:color w:val="auto"/>
        </w:rPr>
        <w:t xml:space="preserve"> </w:t>
      </w:r>
      <w:r>
        <w:rPr>
          <w:color w:val="auto"/>
        </w:rPr>
        <w:t>дошкольного образования</w:t>
      </w:r>
      <w:r w:rsidRPr="00C1063A">
        <w:rPr>
          <w:color w:val="auto"/>
        </w:rPr>
        <w:t>;</w:t>
      </w:r>
      <w:r w:rsidRPr="0089529D">
        <w:rPr>
          <w:color w:val="auto"/>
        </w:rPr>
        <w:t xml:space="preserve"> </w:t>
      </w:r>
    </w:p>
    <w:p w:rsidR="001505FE" w:rsidRDefault="001505FE" w:rsidP="009B0A9D">
      <w:pPr>
        <w:pStyle w:val="Default"/>
      </w:pPr>
      <w:r w:rsidRPr="0089529D">
        <w:rPr>
          <w:color w:val="auto"/>
        </w:rPr>
        <w:t xml:space="preserve">- </w:t>
      </w:r>
      <w:r w:rsidRPr="00745C9A">
        <w:t>недостаточн</w:t>
      </w:r>
      <w:r>
        <w:t>ая  инициатива</w:t>
      </w:r>
      <w:r w:rsidRPr="00745C9A">
        <w:t xml:space="preserve"> опытных педагогов по оформлению наработанного опыта и низкий уровень мотивации на  повышение квалификационной категории.</w:t>
      </w:r>
    </w:p>
    <w:p w:rsidR="001505FE" w:rsidRPr="0089529D" w:rsidRDefault="001505FE" w:rsidP="009B0A9D">
      <w:pPr>
        <w:pStyle w:val="Default"/>
        <w:rPr>
          <w:color w:val="auto"/>
        </w:rPr>
      </w:pPr>
      <w:r>
        <w:t xml:space="preserve"> </w:t>
      </w:r>
      <w:r w:rsidRPr="0089529D">
        <w:rPr>
          <w:b/>
          <w:bCs/>
          <w:color w:val="auto"/>
        </w:rPr>
        <w:t xml:space="preserve"> Перспективы развития: </w:t>
      </w:r>
    </w:p>
    <w:p w:rsidR="001505FE" w:rsidRDefault="001505FE" w:rsidP="001F1C75">
      <w:pPr>
        <w:pStyle w:val="Default"/>
      </w:pPr>
      <w:r w:rsidRPr="001F1C75">
        <w:t xml:space="preserve">- </w:t>
      </w:r>
      <w:r>
        <w:t xml:space="preserve">совершенствование </w:t>
      </w:r>
      <w:r w:rsidRPr="001F1C75">
        <w:t xml:space="preserve"> системы наставничества, консультирования, </w:t>
      </w:r>
    </w:p>
    <w:p w:rsidR="001505FE" w:rsidRPr="001F1C75" w:rsidRDefault="001505FE" w:rsidP="001F1C75">
      <w:pPr>
        <w:pStyle w:val="Default"/>
      </w:pPr>
      <w:r>
        <w:t>- повышение профессиональных компетенций педагогов, в т.ч. компьютерной грамотности</w:t>
      </w:r>
    </w:p>
    <w:p w:rsidR="001505FE" w:rsidRDefault="001505FE" w:rsidP="009B0A9D">
      <w:pPr>
        <w:pStyle w:val="Default"/>
        <w:rPr>
          <w:color w:val="auto"/>
        </w:rPr>
      </w:pPr>
      <w:r w:rsidRPr="001F1C75">
        <w:t>- обмен опытом, взаимообогащение новыми образовательными технологиями</w:t>
      </w:r>
      <w:r>
        <w:rPr>
          <w:rFonts w:ascii="Calibri" w:hAnsi="Calibri"/>
        </w:rPr>
        <w:t>.</w:t>
      </w:r>
      <w:r w:rsidRPr="00430DBE">
        <w:rPr>
          <w:rFonts w:ascii="Calibri" w:hAnsi="Calibri"/>
        </w:rPr>
        <w:t xml:space="preserve"> </w:t>
      </w:r>
    </w:p>
    <w:p w:rsidR="001505FE" w:rsidRPr="0089529D" w:rsidRDefault="001505FE" w:rsidP="009B0A9D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89529D">
        <w:rPr>
          <w:color w:val="auto"/>
        </w:rPr>
        <w:t>увеличение числа педагогов с п</w:t>
      </w:r>
      <w:r>
        <w:rPr>
          <w:color w:val="auto"/>
        </w:rPr>
        <w:t>ервой квалификационной категорией</w:t>
      </w:r>
      <w:r w:rsidRPr="0089529D">
        <w:rPr>
          <w:color w:val="auto"/>
        </w:rPr>
        <w:t>,</w:t>
      </w:r>
      <w:r>
        <w:rPr>
          <w:color w:val="auto"/>
        </w:rPr>
        <w:t xml:space="preserve"> аттестация на соответствие должности</w:t>
      </w:r>
      <w:r w:rsidRPr="0089529D">
        <w:rPr>
          <w:color w:val="auto"/>
        </w:rPr>
        <w:t xml:space="preserve"> педагогов без категории. </w:t>
      </w:r>
    </w:p>
    <w:p w:rsidR="001505FE" w:rsidRPr="00AD18CD" w:rsidRDefault="001505FE" w:rsidP="00745C9A">
      <w:pPr>
        <w:spacing w:line="240" w:lineRule="auto"/>
        <w:ind w:left="-142" w:hanging="142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3.3</w:t>
      </w:r>
      <w:r w:rsidRPr="00AD18CD">
        <w:rPr>
          <w:rFonts w:ascii="Times New Roman" w:hAnsi="Times New Roman"/>
          <w:b/>
          <w:bCs/>
          <w:sz w:val="24"/>
          <w:szCs w:val="24"/>
          <w:u w:val="single"/>
        </w:rPr>
        <w:t xml:space="preserve"> Материально-техническая база     </w:t>
      </w:r>
    </w:p>
    <w:p w:rsidR="001505FE" w:rsidRPr="00AD18CD" w:rsidRDefault="001505FE" w:rsidP="00AD18CD">
      <w:pPr>
        <w:spacing w:line="240" w:lineRule="auto"/>
        <w:ind w:left="-142" w:right="-365"/>
        <w:rPr>
          <w:rFonts w:ascii="Times New Roman" w:hAnsi="Times New Roman"/>
          <w:sz w:val="24"/>
          <w:szCs w:val="24"/>
        </w:rPr>
      </w:pPr>
      <w:r w:rsidRPr="00AD18CD">
        <w:rPr>
          <w:rFonts w:ascii="Times New Roman" w:hAnsi="Times New Roman"/>
          <w:bCs/>
          <w:sz w:val="24"/>
          <w:szCs w:val="24"/>
        </w:rPr>
        <w:t>В</w:t>
      </w:r>
      <w:r w:rsidRPr="00AD18C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D18CD">
        <w:rPr>
          <w:rFonts w:ascii="Times New Roman" w:hAnsi="Times New Roman"/>
          <w:sz w:val="24"/>
          <w:szCs w:val="24"/>
        </w:rPr>
        <w:t xml:space="preserve">ДОУ </w:t>
      </w:r>
      <w:r w:rsidRPr="00AD18CD">
        <w:rPr>
          <w:rFonts w:ascii="Times New Roman" w:hAnsi="Times New Roman"/>
        </w:rPr>
        <w:t>созданы условия для воспитания, обучения и развития детей</w:t>
      </w:r>
      <w:r>
        <w:rPr>
          <w:rFonts w:ascii="Times New Roman" w:hAnsi="Times New Roman"/>
          <w:sz w:val="24"/>
          <w:szCs w:val="24"/>
        </w:rPr>
        <w:t xml:space="preserve"> в возрасте от 1</w:t>
      </w:r>
      <w:r w:rsidRPr="00AD18CD">
        <w:rPr>
          <w:rFonts w:ascii="Times New Roman" w:hAnsi="Times New Roman"/>
          <w:sz w:val="24"/>
          <w:szCs w:val="24"/>
        </w:rPr>
        <w:t xml:space="preserve">года  до 8 лет. </w:t>
      </w:r>
    </w:p>
    <w:p w:rsidR="001505FE" w:rsidRDefault="001505FE" w:rsidP="00636A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07207">
        <w:rPr>
          <w:rFonts w:ascii="Times New Roman" w:hAnsi="Times New Roman"/>
          <w:sz w:val="24"/>
          <w:szCs w:val="24"/>
        </w:rPr>
        <w:t>1. Помещения: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61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287"/>
        <w:gridCol w:w="654"/>
      </w:tblGrid>
      <w:tr w:rsidR="001505FE" w:rsidRPr="005D49D6" w:rsidTr="005D49D6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ind w:left="-1208" w:firstLine="1208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654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05FE" w:rsidRPr="005D49D6" w:rsidTr="005D49D6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спальные комнаты</w:t>
            </w:r>
          </w:p>
        </w:tc>
        <w:tc>
          <w:tcPr>
            <w:tcW w:w="654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05FE" w:rsidRPr="005D49D6" w:rsidTr="005D49D6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музыкально-физкультурный зал</w:t>
            </w:r>
          </w:p>
        </w:tc>
        <w:tc>
          <w:tcPr>
            <w:tcW w:w="654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5FE" w:rsidRPr="005D49D6" w:rsidTr="005D49D6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7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малый физкультурный зал</w:t>
            </w:r>
          </w:p>
        </w:tc>
        <w:tc>
          <w:tcPr>
            <w:tcW w:w="654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5FE" w:rsidRPr="005D49D6" w:rsidTr="005D49D6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Логопункт</w:t>
            </w:r>
          </w:p>
        </w:tc>
        <w:tc>
          <w:tcPr>
            <w:tcW w:w="654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5FE" w:rsidRPr="005D49D6" w:rsidTr="005D49D6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654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5FE" w:rsidRPr="005D49D6" w:rsidTr="005D49D6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7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Изостудия</w:t>
            </w:r>
          </w:p>
        </w:tc>
        <w:tc>
          <w:tcPr>
            <w:tcW w:w="654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5FE" w:rsidRPr="005D49D6" w:rsidTr="005D49D6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654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5FE" w:rsidRPr="005D49D6" w:rsidTr="005D49D6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7" w:type="dxa"/>
          </w:tcPr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 xml:space="preserve">медицинский блок </w:t>
            </w:r>
          </w:p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(кабинет, 1 изолятор, процедурный)</w:t>
            </w:r>
          </w:p>
        </w:tc>
        <w:tc>
          <w:tcPr>
            <w:tcW w:w="654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5FE" w:rsidRPr="005D49D6" w:rsidTr="005D49D6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7" w:type="dxa"/>
          </w:tcPr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654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5FE" w:rsidRPr="005D49D6" w:rsidTr="005D49D6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7" w:type="dxa"/>
          </w:tcPr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654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5FE" w:rsidRPr="005D49D6" w:rsidTr="005D49D6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7" w:type="dxa"/>
          </w:tcPr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кабинет музыкального руководителя</w:t>
            </w:r>
          </w:p>
        </w:tc>
        <w:tc>
          <w:tcPr>
            <w:tcW w:w="654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5FE" w:rsidRPr="005D49D6" w:rsidTr="005D49D6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87" w:type="dxa"/>
          </w:tcPr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кабинет инструктора по физкультуре</w:t>
            </w:r>
          </w:p>
        </w:tc>
        <w:tc>
          <w:tcPr>
            <w:tcW w:w="654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505FE" w:rsidRDefault="001505FE" w:rsidP="00F45C2B">
      <w:pPr>
        <w:pStyle w:val="NormalWeb"/>
        <w:spacing w:before="0" w:beforeAutospacing="0" w:after="0" w:afterAutospacing="0"/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 w:rsidRPr="00B07207">
        <w:t>2. Участки:</w:t>
      </w:r>
      <w:r>
        <w:t xml:space="preserve">  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253"/>
        <w:gridCol w:w="709"/>
      </w:tblGrid>
      <w:tr w:rsidR="001505FE" w:rsidRPr="005D49D6" w:rsidTr="00AD18CD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ind w:right="-1927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игровые площадки</w:t>
            </w:r>
          </w:p>
        </w:tc>
        <w:tc>
          <w:tcPr>
            <w:tcW w:w="709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05FE" w:rsidRPr="005D49D6" w:rsidTr="00AD18CD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709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5FE" w:rsidRPr="005D49D6" w:rsidTr="00AD18CD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цветник</w:t>
            </w:r>
          </w:p>
        </w:tc>
        <w:tc>
          <w:tcPr>
            <w:tcW w:w="709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505FE" w:rsidRDefault="001505FE" w:rsidP="00CC165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07207">
        <w:rPr>
          <w:rFonts w:ascii="Times New Roman" w:hAnsi="Times New Roman"/>
          <w:sz w:val="24"/>
          <w:szCs w:val="24"/>
        </w:rPr>
        <w:t>3.Технические средства обучения: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253"/>
        <w:gridCol w:w="709"/>
      </w:tblGrid>
      <w:tr w:rsidR="001505FE" w:rsidRPr="005D49D6" w:rsidTr="00AD18CD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FE" w:rsidRPr="005D49D6" w:rsidTr="00AD18CD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709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5FE" w:rsidRPr="005D49D6" w:rsidTr="00AD18CD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DVD</w:t>
            </w:r>
          </w:p>
        </w:tc>
        <w:tc>
          <w:tcPr>
            <w:tcW w:w="709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5FE" w:rsidRPr="005D49D6" w:rsidTr="00AD18CD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709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05FE" w:rsidRPr="005D49D6" w:rsidTr="00AD18CD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709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05FE" w:rsidRPr="005D49D6" w:rsidTr="00AD18CD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709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05FE" w:rsidRPr="005D49D6" w:rsidTr="00AD18CD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709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5FE" w:rsidRPr="005D49D6" w:rsidTr="00AD18CD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мультимедийная установка</w:t>
            </w:r>
          </w:p>
        </w:tc>
        <w:tc>
          <w:tcPr>
            <w:tcW w:w="709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05FE" w:rsidRPr="005D49D6" w:rsidTr="00AD18CD">
        <w:tc>
          <w:tcPr>
            <w:tcW w:w="675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1505FE" w:rsidRPr="005D49D6" w:rsidRDefault="001505FE" w:rsidP="005D4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</w:rPr>
              <w:t>магнитофоны</w:t>
            </w:r>
          </w:p>
        </w:tc>
        <w:tc>
          <w:tcPr>
            <w:tcW w:w="709" w:type="dxa"/>
          </w:tcPr>
          <w:p w:rsidR="001505FE" w:rsidRPr="005D49D6" w:rsidRDefault="001505FE" w:rsidP="005D49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505FE" w:rsidRPr="00AD18CD" w:rsidRDefault="001505FE" w:rsidP="00D71FF9">
      <w:pPr>
        <w:pStyle w:val="Default"/>
        <w:ind w:left="-360"/>
        <w:rPr>
          <w:i/>
          <w:sz w:val="28"/>
          <w:szCs w:val="28"/>
        </w:rPr>
      </w:pPr>
      <w:r>
        <w:rPr>
          <w:bCs/>
        </w:rPr>
        <w:t xml:space="preserve">   </w:t>
      </w:r>
    </w:p>
    <w:p w:rsidR="001505FE" w:rsidRPr="00AD18CD" w:rsidRDefault="001505FE" w:rsidP="00D71FF9">
      <w:pPr>
        <w:pStyle w:val="Default"/>
        <w:ind w:left="-360"/>
        <w:rPr>
          <w:i/>
        </w:rPr>
      </w:pPr>
      <w:r w:rsidRPr="00AD18CD">
        <w:rPr>
          <w:i/>
        </w:rPr>
        <w:t>Все помещения имеют необходимый инвентарь и оборудование согласно требованиям СанПиН.    Силами сотрудников проводится  косметический ремонт  помещений, покраска оборудования на игровых участках.</w:t>
      </w:r>
    </w:p>
    <w:p w:rsidR="001505FE" w:rsidRDefault="001505FE" w:rsidP="00D71FF9">
      <w:pPr>
        <w:pStyle w:val="Default"/>
        <w:ind w:left="-360"/>
      </w:pPr>
    </w:p>
    <w:p w:rsidR="001505FE" w:rsidRDefault="001505FE" w:rsidP="00D71FF9">
      <w:pPr>
        <w:pStyle w:val="Default"/>
        <w:ind w:left="-360"/>
      </w:pPr>
      <w:r w:rsidRPr="00B07207">
        <w:t xml:space="preserve">Помещения и участок детского сада соответствуют </w:t>
      </w:r>
      <w:r>
        <w:t>с</w:t>
      </w:r>
      <w:r w:rsidRPr="00B07207">
        <w:t>анитарно-эпидемиологически</w:t>
      </w:r>
      <w:r>
        <w:t>м</w:t>
      </w:r>
      <w:r w:rsidRPr="00B07207">
        <w:t xml:space="preserve"> требования</w:t>
      </w:r>
      <w:r>
        <w:t>м</w:t>
      </w:r>
      <w:r w:rsidRPr="00B07207">
        <w:t xml:space="preserve"> к устройству, содержанию и организации режима работы в дошко</w:t>
      </w:r>
      <w:r>
        <w:t>льных организациях</w:t>
      </w:r>
      <w:r w:rsidRPr="00B07207">
        <w:t>, нормам и правилам пожарной безопасности. Общая площадь всех помещен</w:t>
      </w:r>
      <w:r>
        <w:t xml:space="preserve">ий детского сада составляет </w:t>
      </w:r>
      <w:r w:rsidRPr="002C688C">
        <w:t>1019,7</w:t>
      </w:r>
      <w:r w:rsidRPr="00B07207">
        <w:t xml:space="preserve"> кв.м.</w:t>
      </w:r>
    </w:p>
    <w:p w:rsidR="001505FE" w:rsidRDefault="001505FE" w:rsidP="00503222">
      <w:pPr>
        <w:pStyle w:val="Default"/>
        <w:ind w:left="-360"/>
      </w:pPr>
      <w:r w:rsidRPr="00B07207">
        <w:t xml:space="preserve"> Групповые помещения обеспечены мебелью и игровым оборудованием в достаточном количестве. Образовательная предметно-развивающая среда создана с учетом возрастных особенностей детей, интересов</w:t>
      </w:r>
      <w:r>
        <w:t>.</w:t>
      </w:r>
      <w:r w:rsidRPr="00B07207">
        <w:t xml:space="preserve"> </w:t>
      </w:r>
      <w:r w:rsidRPr="00525BD2">
        <w:t>Все элементы среды связаны между собой по содержанию, отвечают необходимым требованиям безопасности и в целом создают оптимально-насыщенную, целостную многофункциональную среду</w:t>
      </w:r>
      <w:r>
        <w:t>.</w:t>
      </w:r>
    </w:p>
    <w:p w:rsidR="001505FE" w:rsidRPr="00B07207" w:rsidRDefault="001505FE" w:rsidP="00503222">
      <w:pPr>
        <w:pStyle w:val="Default"/>
        <w:ind w:left="-360"/>
      </w:pPr>
      <w:r w:rsidRPr="00B07207">
        <w:t xml:space="preserve"> </w:t>
      </w:r>
      <w:r w:rsidRPr="00D71FF9">
        <w:t>В группах организованы центры для раз</w:t>
      </w:r>
      <w:r>
        <w:t>личных видов деятельности детей</w:t>
      </w:r>
      <w:r w:rsidRPr="00B07207">
        <w:t>, которые содержат в себе познавательный и развивающий материал: уголок конструирования, художественного и театрального творчества, спортивный уголок, уголок наблюдения и  экспериментирования, музыкальный, книжный и другие.</w:t>
      </w:r>
      <w:r w:rsidRPr="00B07207">
        <w:br/>
        <w:t>Учитываются и гендерные особенности воспитанников при организации предметно-развивающей среды групп: созданы игровые уголки с учетом интересов мальчиков и девочек</w:t>
      </w:r>
    </w:p>
    <w:p w:rsidR="001505FE" w:rsidRPr="008F69C1" w:rsidRDefault="001505FE" w:rsidP="00503222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  <w:r w:rsidRPr="00BA09A6">
        <w:rPr>
          <w:b/>
          <w:bCs/>
          <w:i/>
          <w:color w:val="000000"/>
        </w:rPr>
        <w:t>Музыкальный и спортивный зал</w:t>
      </w:r>
      <w:r w:rsidRPr="008F69C1">
        <w:rPr>
          <w:bCs/>
          <w:color w:val="000000"/>
        </w:rPr>
        <w:t xml:space="preserve"> совмещен, в нем находится необходимое оборудование для совместной деятельности с детьми: пианино, магнитофон, музыкальный центр, набор детских музыкальных ин</w:t>
      </w:r>
      <w:r>
        <w:rPr>
          <w:bCs/>
          <w:color w:val="000000"/>
        </w:rPr>
        <w:t>струментов, музыкальные игрушки. Рядом с музыкальным залом располагается  кабинет музыкального руководителя. Имеется достаточное количество методические</w:t>
      </w:r>
      <w:r w:rsidRPr="008F69C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пособий для организации музыкальной деятельности: </w:t>
      </w:r>
      <w:r w:rsidRPr="008F69C1">
        <w:rPr>
          <w:bCs/>
          <w:color w:val="000000"/>
        </w:rPr>
        <w:t>фонотека,</w:t>
      </w:r>
      <w:r>
        <w:rPr>
          <w:bCs/>
          <w:color w:val="000000"/>
        </w:rPr>
        <w:t xml:space="preserve"> дидактические музыкальные игры, </w:t>
      </w:r>
      <w:r w:rsidRPr="001E4DBF">
        <w:rPr>
          <w:bCs/>
          <w:color w:val="000000"/>
        </w:rPr>
        <w:t xml:space="preserve"> </w:t>
      </w:r>
      <w:r w:rsidRPr="008F69C1">
        <w:rPr>
          <w:bCs/>
          <w:color w:val="000000"/>
        </w:rPr>
        <w:t>портреты</w:t>
      </w:r>
      <w:r w:rsidRPr="001E4DBF">
        <w:rPr>
          <w:bCs/>
          <w:color w:val="000000"/>
        </w:rPr>
        <w:t xml:space="preserve"> </w:t>
      </w:r>
      <w:r>
        <w:rPr>
          <w:bCs/>
          <w:color w:val="000000"/>
        </w:rPr>
        <w:t>композиторов, игрушки для театра и др.</w:t>
      </w:r>
    </w:p>
    <w:p w:rsidR="001505FE" w:rsidRDefault="001505FE" w:rsidP="00503222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  <w:r>
        <w:rPr>
          <w:bCs/>
          <w:color w:val="000000"/>
        </w:rPr>
        <w:t xml:space="preserve">   </w:t>
      </w:r>
      <w:r w:rsidRPr="008F69C1">
        <w:rPr>
          <w:bCs/>
          <w:color w:val="000000"/>
        </w:rPr>
        <w:t>Для физкультурных занятий имеется гимнастическая лестница, маты, тренажеры, мячи разных размеров, мешочки с песком для метания, гимнастические палки, скакалки, дорожки для профилактики плоскостопия, скамейки и т.д.</w:t>
      </w:r>
      <w:r>
        <w:rPr>
          <w:bCs/>
          <w:color w:val="000000"/>
        </w:rPr>
        <w:t xml:space="preserve"> Имеется нетрадиционное оборудование, изготовленное инструктором по физической культуре и родителями воспитанников.</w:t>
      </w:r>
    </w:p>
    <w:p w:rsidR="001505FE" w:rsidRDefault="001505FE" w:rsidP="00503222">
      <w:pPr>
        <w:pStyle w:val="NormalWeb"/>
        <w:spacing w:before="0" w:beforeAutospacing="0" w:after="0" w:afterAutospacing="0"/>
        <w:ind w:left="-360"/>
        <w:rPr>
          <w:bCs/>
          <w:color w:val="000000"/>
        </w:rPr>
      </w:pPr>
      <w:r>
        <w:rPr>
          <w:bCs/>
          <w:color w:val="000000"/>
        </w:rPr>
        <w:t xml:space="preserve">   В ДОУ имеется малый спортивный зал на 2-м этаже, он также оснащен спортивным оборудованием и используется как для проведения занятий, так и организации свободной двигательной активности детей.                                                                                                  </w:t>
      </w:r>
      <w:r w:rsidRPr="008F69C1">
        <w:rPr>
          <w:bCs/>
          <w:color w:val="000000"/>
        </w:rPr>
        <w:t xml:space="preserve">Медицинский блок состоит из смотрового и прививочного кабинетов,  изолятора и помещения для уборочного инвентаря. Медицинские кабинеты оснащены </w:t>
      </w:r>
      <w:r>
        <w:rPr>
          <w:bCs/>
          <w:color w:val="000000"/>
        </w:rPr>
        <w:t xml:space="preserve"> необходимым </w:t>
      </w:r>
      <w:r w:rsidRPr="008F69C1">
        <w:rPr>
          <w:bCs/>
          <w:color w:val="000000"/>
        </w:rPr>
        <w:t>оборудованием.</w:t>
      </w:r>
    </w:p>
    <w:p w:rsidR="001505FE" w:rsidRPr="00525BD2" w:rsidRDefault="001505FE" w:rsidP="00503222">
      <w:pPr>
        <w:pStyle w:val="NormalWeb"/>
        <w:spacing w:before="0" w:beforeAutospacing="0" w:after="0" w:afterAutospacing="0"/>
        <w:ind w:left="-360" w:right="-143"/>
        <w:rPr>
          <w:color w:val="000000"/>
        </w:rPr>
      </w:pPr>
      <w:r w:rsidRPr="00525BD2">
        <w:rPr>
          <w:color w:val="000000"/>
        </w:rPr>
        <w:t xml:space="preserve">Методический  кабинет и  группы  постоянно пополняются периодической, методической и художественной литературой. Подбор литературы, сведений о самообразовании педагогов и обобщение передового педагогического опыта в методическом кабинете систематизированы и  упорядочены.  </w:t>
      </w:r>
    </w:p>
    <w:p w:rsidR="001505FE" w:rsidRPr="00806735" w:rsidRDefault="001505FE" w:rsidP="00503222">
      <w:pPr>
        <w:pStyle w:val="Default"/>
        <w:ind w:left="-360"/>
      </w:pPr>
      <w:r w:rsidRPr="00BA09A6">
        <w:rPr>
          <w:b/>
          <w:bCs/>
          <w:i/>
        </w:rPr>
        <w:t>Условия организации питания</w:t>
      </w:r>
      <w:r w:rsidRPr="00017DAE">
        <w:rPr>
          <w:bCs/>
        </w:rPr>
        <w:t xml:space="preserve"> и охраны здоровья воспитанников.</w:t>
      </w:r>
      <w:r>
        <w:rPr>
          <w:b/>
          <w:bCs/>
          <w:i/>
        </w:rPr>
        <w:t xml:space="preserve">                                          </w:t>
      </w:r>
      <w:r w:rsidRPr="00806735">
        <w:t xml:space="preserve">Детский сад обеспечивает 3-х разовое сбалансированное питание воспитанников в соответствии с возрастом. </w:t>
      </w:r>
      <w:r w:rsidRPr="008F69C1">
        <w:rPr>
          <w:bCs/>
        </w:rPr>
        <w:t xml:space="preserve">Питание детей производится в групповых комнатах.  </w:t>
      </w:r>
      <w:r w:rsidRPr="00806735">
        <w:t xml:space="preserve">В каждой групповой комнате оборудована буфетная зона  для раздачи готовых блюд и мытья столовой посуды. </w:t>
      </w:r>
    </w:p>
    <w:p w:rsidR="001505FE" w:rsidRDefault="001505FE" w:rsidP="00503222">
      <w:pPr>
        <w:pStyle w:val="Default"/>
        <w:ind w:left="-360"/>
      </w:pPr>
      <w:r w:rsidRPr="008F69C1">
        <w:rPr>
          <w:bCs/>
        </w:rPr>
        <w:t xml:space="preserve">Весь цикл приготовления блюд происходит на пищеблоке Учреждения. Помещение пищеблока размещается на первом этаже, имеет отдельный выход. </w:t>
      </w:r>
      <w:r w:rsidRPr="00806735">
        <w:t xml:space="preserve">Пищеблок оснащен необходимым оборудованием. </w:t>
      </w:r>
    </w:p>
    <w:p w:rsidR="001505FE" w:rsidRPr="008F69C1" w:rsidRDefault="001505FE" w:rsidP="00503222">
      <w:pPr>
        <w:pStyle w:val="Default"/>
        <w:ind w:left="-360"/>
        <w:rPr>
          <w:bCs/>
        </w:rPr>
      </w:pPr>
      <w:r w:rsidRPr="008F69C1">
        <w:rPr>
          <w:bCs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</w:t>
      </w:r>
    </w:p>
    <w:p w:rsidR="001505FE" w:rsidRPr="00CC165A" w:rsidRDefault="001505FE" w:rsidP="00503222">
      <w:pPr>
        <w:tabs>
          <w:tab w:val="left" w:pos="142"/>
        </w:tabs>
        <w:ind w:left="-360"/>
        <w:rPr>
          <w:rFonts w:ascii="Times New Roman" w:hAnsi="Times New Roman"/>
          <w:color w:val="000000"/>
          <w:sz w:val="24"/>
          <w:szCs w:val="24"/>
        </w:rPr>
      </w:pPr>
      <w:r w:rsidRPr="00CC165A">
        <w:rPr>
          <w:rFonts w:ascii="Times New Roman" w:hAnsi="Times New Roman"/>
          <w:bCs/>
          <w:color w:val="000000"/>
          <w:sz w:val="24"/>
          <w:szCs w:val="24"/>
        </w:rPr>
        <w:t xml:space="preserve">Питьевой режим в детском саду проводится в соответствии с требованиями СанПиН 2.4.1.3049-13 от 15.05.2013, питьевая вода доступна воспитанникам в течение всего времени нахождения в ДОУ. </w:t>
      </w:r>
      <w:r w:rsidRPr="00CC165A">
        <w:rPr>
          <w:rFonts w:ascii="Times New Roman" w:hAnsi="Times New Roman"/>
          <w:color w:val="000000"/>
          <w:sz w:val="24"/>
          <w:szCs w:val="24"/>
        </w:rPr>
        <w:t>Ориентировочные размеры потребления воды ребенком зависят от времени года, двигательной активности ребенка</w:t>
      </w:r>
    </w:p>
    <w:p w:rsidR="001505FE" w:rsidRDefault="001505FE" w:rsidP="00716020">
      <w:pPr>
        <w:pStyle w:val="NormalWeb"/>
        <w:outlineLvl w:val="0"/>
        <w:rPr>
          <w:rStyle w:val="Strong"/>
          <w:bCs/>
          <w:u w:val="single"/>
        </w:rPr>
      </w:pPr>
      <w:r w:rsidRPr="00E81CDF">
        <w:rPr>
          <w:color w:val="000000"/>
        </w:rPr>
        <w:t xml:space="preserve">Разработана и внедрена </w:t>
      </w:r>
      <w:r w:rsidRPr="00BA09A6">
        <w:rPr>
          <w:b/>
          <w:i/>
          <w:color w:val="000000"/>
        </w:rPr>
        <w:t xml:space="preserve">система мер обеспечения безопасности </w:t>
      </w:r>
      <w:r w:rsidRPr="00E81CDF">
        <w:rPr>
          <w:color w:val="000000"/>
        </w:rPr>
        <w:t>жизни и деятельности ребенка в здании и на территории ДОУ</w:t>
      </w:r>
      <w:r w:rsidRPr="00E81CDF">
        <w:rPr>
          <w:iCs/>
          <w:color w:val="000000"/>
        </w:rPr>
        <w:t xml:space="preserve">. </w:t>
      </w:r>
      <w:r>
        <w:rPr>
          <w:iCs/>
          <w:color w:val="000000"/>
        </w:rPr>
        <w:t xml:space="preserve">                                                                                                 </w:t>
      </w:r>
      <w:r w:rsidRPr="00B07207">
        <w:t xml:space="preserve">1. В детском саду разработан паспорт безопасности (антитеррористический защищенности), согласованный с начальником </w:t>
      </w:r>
      <w:r>
        <w:t xml:space="preserve"> Главного управления МЧС России по Мурманской области 23.12.2011г.                                                                                                            </w:t>
      </w:r>
      <w:r w:rsidRPr="00B07207">
        <w:t xml:space="preserve">2. Имеется декларация пожарной безопасности, зарегистрированная в </w:t>
      </w:r>
      <w:r w:rsidRPr="002C688C">
        <w:t xml:space="preserve">УГПН ГУ МЧС России по Мурманской области 11.12.2009г. </w:t>
      </w:r>
      <w:r>
        <w:t xml:space="preserve">                                                                                     </w:t>
      </w:r>
      <w:r w:rsidRPr="00B07207">
        <w:t>3. В детском саду установлена кнопка тревожной сигнализации и автоматическая пожарная сигнализация с голосовым оповещением.</w:t>
      </w:r>
      <w:r>
        <w:t xml:space="preserve">                                                                  </w:t>
      </w:r>
      <w:r w:rsidRPr="00B07207">
        <w:t>4. В ДОУ ведутся мероприятия по соблюдению правил пожарной безопасности.</w:t>
      </w:r>
      <w:r>
        <w:t xml:space="preserve">                                                   </w:t>
      </w:r>
      <w:r w:rsidRPr="00B07207">
        <w:t>5. Педагогический коллектив ДОУ ведет работу с воспитанниками по охране безопасности жизнедеятельности.</w:t>
      </w:r>
      <w:r>
        <w:t xml:space="preserve">                                                                                                                </w:t>
      </w:r>
      <w:r w:rsidRPr="00E81CDF">
        <w:rPr>
          <w:iCs/>
          <w:color w:val="000000"/>
        </w:rPr>
        <w:t>В ДОУ регулярно проводятся мероприятия по соблюдению правил пожарной безопасности, по основам безопасности, учебные тренировки.</w:t>
      </w:r>
      <w:r w:rsidRPr="00E81CDF">
        <w:rPr>
          <w:iCs/>
          <w:color w:val="000000"/>
        </w:rPr>
        <w:br/>
        <w:t>С детьми регулярно проводятся занятия, беседы по правилам дорожного движения и безопасного поведения детей  на улице, организуются экскурсии, игры.</w:t>
      </w:r>
      <w:r w:rsidRPr="00BA09A6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                                 </w:t>
      </w:r>
      <w:r w:rsidRPr="00E81CDF">
        <w:rPr>
          <w:iCs/>
          <w:color w:val="000000"/>
        </w:rPr>
        <w:t>В вечернее, ночное время в здании работает сторож.</w:t>
      </w:r>
      <w:r>
        <w:rPr>
          <w:iCs/>
          <w:color w:val="000000"/>
        </w:rPr>
        <w:t xml:space="preserve">                                                                         </w:t>
      </w:r>
      <w:r w:rsidRPr="00B07207">
        <w:t>Вся работа по обеспечению безопасности участников</w:t>
      </w:r>
      <w:r>
        <w:t xml:space="preserve"> образовательного процесса отражена в</w:t>
      </w:r>
      <w:r w:rsidRPr="00B07207">
        <w:t xml:space="preserve"> план</w:t>
      </w:r>
      <w:r>
        <w:t>ах работы ДОУ (мероприятия</w:t>
      </w:r>
      <w:r w:rsidRPr="00B07207">
        <w:t xml:space="preserve"> на календарный год</w:t>
      </w:r>
      <w:r>
        <w:t xml:space="preserve"> </w:t>
      </w:r>
      <w:r w:rsidRPr="00B07207">
        <w:t>по пожарной безопасности, гражданской обороне и предупреждению чрезвычайных ситуаций</w:t>
      </w:r>
      <w:r>
        <w:t>), и</w:t>
      </w:r>
      <w:r w:rsidRPr="00B07207">
        <w:t>здаются приказы. Работает комиссия по охране труда.</w:t>
      </w:r>
      <w:r w:rsidRPr="00716020">
        <w:rPr>
          <w:rStyle w:val="Strong"/>
          <w:bCs/>
          <w:u w:val="single"/>
        </w:rPr>
        <w:t xml:space="preserve"> </w:t>
      </w:r>
      <w:r>
        <w:rPr>
          <w:rStyle w:val="Strong"/>
          <w:bCs/>
          <w:u w:val="single"/>
        </w:rPr>
        <w:t xml:space="preserve">                                                                  </w:t>
      </w:r>
    </w:p>
    <w:p w:rsidR="001505FE" w:rsidRDefault="001505FE" w:rsidP="00503222">
      <w:pPr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3.4</w:t>
      </w:r>
      <w:r w:rsidRPr="0040762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40762B">
        <w:rPr>
          <w:rFonts w:ascii="Times New Roman" w:hAnsi="Times New Roman"/>
          <w:b/>
          <w:sz w:val="24"/>
          <w:szCs w:val="24"/>
          <w:u w:val="single"/>
        </w:rPr>
        <w:t>Особенности</w:t>
      </w:r>
      <w:r w:rsidRPr="00BA09A6">
        <w:rPr>
          <w:rFonts w:ascii="Times New Roman" w:hAnsi="Times New Roman"/>
          <w:b/>
          <w:sz w:val="24"/>
          <w:szCs w:val="24"/>
          <w:u w:val="single"/>
        </w:rPr>
        <w:t xml:space="preserve"> о</w:t>
      </w:r>
      <w:r>
        <w:rPr>
          <w:rFonts w:ascii="Times New Roman" w:hAnsi="Times New Roman"/>
          <w:b/>
          <w:sz w:val="24"/>
          <w:szCs w:val="24"/>
          <w:u w:val="single"/>
        </w:rPr>
        <w:t>бразовательного процесса  в ДОУ</w:t>
      </w:r>
    </w:p>
    <w:p w:rsidR="001505FE" w:rsidRDefault="001505FE" w:rsidP="00503222">
      <w:pPr>
        <w:ind w:left="-360"/>
        <w:rPr>
          <w:rFonts w:ascii="Times New Roman" w:hAnsi="Times New Roman"/>
          <w:color w:val="000000"/>
          <w:sz w:val="24"/>
          <w:szCs w:val="24"/>
        </w:rPr>
      </w:pPr>
      <w:r w:rsidRPr="009C140F">
        <w:rPr>
          <w:rFonts w:ascii="Times New Roman" w:hAnsi="Times New Roman"/>
          <w:color w:val="000000"/>
          <w:sz w:val="24"/>
          <w:szCs w:val="24"/>
        </w:rPr>
        <w:t xml:space="preserve">Содержание образовательного процесса  выстроено в соответствии </w:t>
      </w:r>
      <w:r>
        <w:rPr>
          <w:rFonts w:ascii="Times New Roman" w:hAnsi="Times New Roman"/>
          <w:color w:val="000000"/>
          <w:sz w:val="24"/>
          <w:szCs w:val="24"/>
        </w:rPr>
        <w:t xml:space="preserve"> с О</w:t>
      </w:r>
      <w:r w:rsidRPr="009C140F">
        <w:rPr>
          <w:rFonts w:ascii="Times New Roman" w:hAnsi="Times New Roman"/>
          <w:color w:val="000000"/>
          <w:sz w:val="24"/>
          <w:szCs w:val="24"/>
        </w:rPr>
        <w:t xml:space="preserve">бразовательной программой  </w:t>
      </w:r>
      <w:r>
        <w:rPr>
          <w:rFonts w:ascii="Times New Roman" w:hAnsi="Times New Roman"/>
          <w:color w:val="000000"/>
          <w:sz w:val="24"/>
          <w:szCs w:val="24"/>
        </w:rPr>
        <w:t xml:space="preserve"> МБДОУ "Детский сад №1"  </w:t>
      </w:r>
      <w:r w:rsidRPr="009C140F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с учетом (примерной) комплексной программы </w:t>
      </w:r>
      <w:r w:rsidRPr="007F132F">
        <w:rPr>
          <w:rFonts w:ascii="Times New Roman" w:hAnsi="Times New Roman"/>
          <w:b/>
          <w:i/>
          <w:color w:val="000000"/>
          <w:sz w:val="24"/>
          <w:szCs w:val="24"/>
        </w:rPr>
        <w:t>«От рождения до школы»</w:t>
      </w:r>
      <w:r w:rsidRPr="009C140F">
        <w:rPr>
          <w:rFonts w:ascii="Times New Roman" w:hAnsi="Times New Roman"/>
          <w:color w:val="000000"/>
          <w:sz w:val="24"/>
          <w:szCs w:val="24"/>
        </w:rPr>
        <w:t xml:space="preserve"> под редакцией Н.Е. Вераксы</w:t>
      </w:r>
      <w:r>
        <w:rPr>
          <w:rFonts w:ascii="Times New Roman" w:hAnsi="Times New Roman"/>
          <w:color w:val="000000"/>
          <w:sz w:val="24"/>
          <w:szCs w:val="24"/>
        </w:rPr>
        <w:t xml:space="preserve">, Т.С.Комаровой, М.А.Васильевой, </w:t>
      </w:r>
      <w:r w:rsidRPr="009C140F">
        <w:rPr>
          <w:rFonts w:ascii="Times New Roman" w:hAnsi="Times New Roman"/>
          <w:color w:val="000000"/>
          <w:sz w:val="24"/>
          <w:szCs w:val="24"/>
        </w:rPr>
        <w:t>ФГОС дошкольного образования, особенностей  образовательного учреждения, региона и муниципалитета,  образовательных потребностей и запросов родителей воспитанников. Определяет цель, задачи, планируемые результаты, содержание и организацию образовательного процесса на ступени  дошкольного образования. Она охватывает все основные моменты жизнедеятельности детей</w:t>
      </w:r>
    </w:p>
    <w:p w:rsidR="001505FE" w:rsidRPr="009C140F" w:rsidRDefault="001505FE" w:rsidP="00503222">
      <w:pPr>
        <w:ind w:left="-360"/>
        <w:rPr>
          <w:rFonts w:ascii="Times New Roman" w:hAnsi="Times New Roman"/>
          <w:color w:val="000000"/>
          <w:sz w:val="24"/>
          <w:szCs w:val="24"/>
        </w:rPr>
      </w:pPr>
      <w:r w:rsidRPr="009C140F">
        <w:rPr>
          <w:rFonts w:ascii="Times New Roman" w:hAnsi="Times New Roman"/>
          <w:color w:val="000000"/>
          <w:sz w:val="24"/>
          <w:szCs w:val="24"/>
        </w:rPr>
        <w:t>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C140F">
        <w:rPr>
          <w:rFonts w:ascii="Times New Roman" w:hAnsi="Times New Roman"/>
          <w:color w:val="000000"/>
          <w:sz w:val="24"/>
          <w:szCs w:val="24"/>
        </w:rPr>
        <w:tab/>
      </w:r>
      <w:r w:rsidRPr="00B07207">
        <w:rPr>
          <w:rFonts w:ascii="Times New Roman" w:hAnsi="Times New Roman"/>
          <w:sz w:val="24"/>
          <w:szCs w:val="24"/>
        </w:rPr>
        <w:t>Предпочтение отдается личностно-ориентированным педагогическим технологиям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9C14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140F">
        <w:rPr>
          <w:rFonts w:ascii="Times New Roman" w:hAnsi="Times New Roman"/>
          <w:color w:val="000000"/>
          <w:sz w:val="24"/>
          <w:szCs w:val="24"/>
        </w:rPr>
        <w:tab/>
        <w:t>В Учреждении проводятся следующие виды непосредственно организованной деятельност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C140F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05FE" w:rsidRPr="009C140F" w:rsidRDefault="001505FE" w:rsidP="00503222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-360" w:firstLine="0"/>
        <w:rPr>
          <w:rFonts w:ascii="Times New Roman" w:hAnsi="Times New Roman"/>
          <w:color w:val="000000"/>
          <w:sz w:val="24"/>
          <w:szCs w:val="24"/>
        </w:rPr>
      </w:pPr>
      <w:r w:rsidRPr="009C140F">
        <w:rPr>
          <w:rFonts w:ascii="Times New Roman" w:hAnsi="Times New Roman"/>
          <w:color w:val="000000"/>
          <w:sz w:val="24"/>
          <w:szCs w:val="24"/>
        </w:rPr>
        <w:t>Речевое развитие. Развитие речи.</w:t>
      </w:r>
    </w:p>
    <w:p w:rsidR="001505FE" w:rsidRPr="009C140F" w:rsidRDefault="001505FE" w:rsidP="00503222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-360" w:firstLine="0"/>
        <w:rPr>
          <w:rFonts w:ascii="Times New Roman" w:hAnsi="Times New Roman"/>
          <w:color w:val="000000"/>
          <w:sz w:val="24"/>
          <w:szCs w:val="24"/>
        </w:rPr>
      </w:pPr>
      <w:r w:rsidRPr="009C140F">
        <w:rPr>
          <w:rFonts w:ascii="Times New Roman" w:hAnsi="Times New Roman"/>
          <w:color w:val="000000"/>
          <w:sz w:val="24"/>
          <w:szCs w:val="24"/>
        </w:rPr>
        <w:t>Речевое развитие. Приобщение к художественной литературе.</w:t>
      </w:r>
    </w:p>
    <w:p w:rsidR="001505FE" w:rsidRPr="009C140F" w:rsidRDefault="001505FE" w:rsidP="00503222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-360" w:firstLine="0"/>
        <w:rPr>
          <w:rFonts w:ascii="Times New Roman" w:hAnsi="Times New Roman"/>
          <w:color w:val="000000"/>
          <w:sz w:val="24"/>
          <w:szCs w:val="24"/>
        </w:rPr>
      </w:pPr>
      <w:r w:rsidRPr="009C140F">
        <w:rPr>
          <w:rFonts w:ascii="Times New Roman" w:hAnsi="Times New Roman"/>
          <w:color w:val="000000"/>
          <w:sz w:val="24"/>
          <w:szCs w:val="24"/>
        </w:rPr>
        <w:t>Познавательное развитие. ФЭМП</w:t>
      </w:r>
    </w:p>
    <w:p w:rsidR="001505FE" w:rsidRPr="009C140F" w:rsidRDefault="001505FE" w:rsidP="00503222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-360" w:firstLine="0"/>
        <w:rPr>
          <w:rFonts w:ascii="Times New Roman" w:hAnsi="Times New Roman"/>
          <w:color w:val="000000"/>
          <w:sz w:val="24"/>
          <w:szCs w:val="24"/>
        </w:rPr>
      </w:pPr>
      <w:r w:rsidRPr="009C140F">
        <w:rPr>
          <w:rFonts w:ascii="Times New Roman" w:hAnsi="Times New Roman"/>
          <w:color w:val="000000"/>
          <w:sz w:val="24"/>
          <w:szCs w:val="24"/>
        </w:rPr>
        <w:t>Познавательное развитие. Ознакомление с социальным миром.</w:t>
      </w:r>
    </w:p>
    <w:p w:rsidR="001505FE" w:rsidRPr="009C140F" w:rsidRDefault="001505FE" w:rsidP="00503222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-360" w:firstLine="0"/>
        <w:rPr>
          <w:rFonts w:ascii="Times New Roman" w:hAnsi="Times New Roman"/>
          <w:color w:val="000000"/>
          <w:sz w:val="24"/>
          <w:szCs w:val="24"/>
        </w:rPr>
      </w:pPr>
      <w:r w:rsidRPr="009C140F">
        <w:rPr>
          <w:rFonts w:ascii="Times New Roman" w:hAnsi="Times New Roman"/>
          <w:color w:val="000000"/>
          <w:sz w:val="24"/>
          <w:szCs w:val="24"/>
        </w:rPr>
        <w:t>Познавательное развитие. Ознакомление с миром природы.</w:t>
      </w:r>
    </w:p>
    <w:p w:rsidR="001505FE" w:rsidRPr="009C140F" w:rsidRDefault="001505FE" w:rsidP="00503222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-360" w:firstLine="0"/>
        <w:rPr>
          <w:rFonts w:ascii="Times New Roman" w:hAnsi="Times New Roman"/>
          <w:color w:val="000000"/>
          <w:sz w:val="24"/>
          <w:szCs w:val="24"/>
        </w:rPr>
      </w:pPr>
      <w:r w:rsidRPr="009C140F">
        <w:rPr>
          <w:rFonts w:ascii="Times New Roman" w:hAnsi="Times New Roman"/>
          <w:color w:val="000000"/>
          <w:sz w:val="24"/>
          <w:szCs w:val="24"/>
        </w:rPr>
        <w:t xml:space="preserve">Художественно-эстетическое развитие. Лепка, рисование,       </w:t>
      </w:r>
    </w:p>
    <w:p w:rsidR="001505FE" w:rsidRDefault="001505FE" w:rsidP="00503222">
      <w:pPr>
        <w:tabs>
          <w:tab w:val="left" w:pos="-142"/>
        </w:tabs>
        <w:spacing w:after="0" w:line="240" w:lineRule="auto"/>
        <w:ind w:left="-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9C140F">
        <w:rPr>
          <w:rFonts w:ascii="Times New Roman" w:hAnsi="Times New Roman"/>
          <w:color w:val="000000"/>
          <w:sz w:val="24"/>
          <w:szCs w:val="24"/>
        </w:rPr>
        <w:t xml:space="preserve"> аппликация,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140F">
        <w:rPr>
          <w:rFonts w:ascii="Times New Roman" w:hAnsi="Times New Roman"/>
          <w:color w:val="000000"/>
          <w:sz w:val="24"/>
          <w:szCs w:val="24"/>
        </w:rPr>
        <w:t>конструирование/ ручной труд</w:t>
      </w:r>
    </w:p>
    <w:p w:rsidR="001505FE" w:rsidRPr="009C140F" w:rsidRDefault="001505FE" w:rsidP="00503222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-360" w:firstLine="0"/>
        <w:rPr>
          <w:rFonts w:ascii="Times New Roman" w:hAnsi="Times New Roman"/>
          <w:color w:val="000000"/>
          <w:sz w:val="24"/>
          <w:szCs w:val="24"/>
        </w:rPr>
      </w:pPr>
      <w:r w:rsidRPr="009C140F">
        <w:rPr>
          <w:rFonts w:ascii="Times New Roman" w:hAnsi="Times New Roman"/>
          <w:color w:val="000000"/>
          <w:sz w:val="24"/>
          <w:szCs w:val="24"/>
        </w:rPr>
        <w:t>Художественно-эстетическое развитие. Музыка</w:t>
      </w:r>
    </w:p>
    <w:p w:rsidR="001505FE" w:rsidRDefault="001505FE" w:rsidP="00503222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-360" w:firstLine="0"/>
        <w:rPr>
          <w:rFonts w:ascii="Times New Roman" w:hAnsi="Times New Roman"/>
          <w:color w:val="000000"/>
          <w:sz w:val="24"/>
          <w:szCs w:val="24"/>
        </w:rPr>
      </w:pPr>
      <w:r w:rsidRPr="009C140F">
        <w:rPr>
          <w:rFonts w:ascii="Times New Roman" w:hAnsi="Times New Roman"/>
          <w:color w:val="000000"/>
          <w:sz w:val="24"/>
          <w:szCs w:val="24"/>
        </w:rPr>
        <w:t>Физическая культура</w:t>
      </w:r>
    </w:p>
    <w:p w:rsidR="001505FE" w:rsidRDefault="001505FE" w:rsidP="00503222">
      <w:pPr>
        <w:numPr>
          <w:ilvl w:val="0"/>
          <w:numId w:val="11"/>
        </w:numPr>
        <w:tabs>
          <w:tab w:val="left" w:pos="-142"/>
        </w:tabs>
        <w:spacing w:after="0" w:line="240" w:lineRule="auto"/>
        <w:ind w:left="-360" w:firstLine="0"/>
        <w:rPr>
          <w:rFonts w:ascii="Times New Roman" w:hAnsi="Times New Roman"/>
          <w:color w:val="000000"/>
          <w:sz w:val="24"/>
          <w:szCs w:val="24"/>
        </w:rPr>
      </w:pPr>
      <w:r w:rsidRPr="009C140F">
        <w:rPr>
          <w:rFonts w:ascii="Times New Roman" w:hAnsi="Times New Roman"/>
          <w:color w:val="000000"/>
          <w:sz w:val="24"/>
          <w:szCs w:val="24"/>
        </w:rPr>
        <w:t>Досуги музыкальные, спортивные</w:t>
      </w:r>
    </w:p>
    <w:p w:rsidR="001505FE" w:rsidRDefault="001505FE" w:rsidP="00503222">
      <w:pPr>
        <w:pStyle w:val="ListParagraph"/>
        <w:spacing w:before="100" w:beforeAutospacing="1" w:after="100" w:afterAutospacing="1" w:line="240" w:lineRule="auto"/>
        <w:ind w:left="-360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B0FE1">
        <w:rPr>
          <w:rFonts w:ascii="Times New Roman" w:hAnsi="Times New Roman"/>
          <w:sz w:val="24"/>
          <w:szCs w:val="24"/>
        </w:rPr>
        <w:t>Эффективным является взаимодействие  различных видов деятельности (интегрированный подход в обучении).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C140F">
        <w:rPr>
          <w:rFonts w:ascii="Times New Roman" w:hAnsi="Times New Roman"/>
          <w:color w:val="000000"/>
          <w:sz w:val="24"/>
          <w:szCs w:val="24"/>
        </w:rPr>
        <w:t>Благодаря четкому планированию и  контролю, в Учреждении  отработана система  воспитательно-образовательной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деятельности</w:t>
      </w:r>
      <w:r w:rsidRPr="009C140F">
        <w:rPr>
          <w:rFonts w:ascii="Times New Roman" w:hAnsi="Times New Roman"/>
          <w:color w:val="000000"/>
          <w:sz w:val="24"/>
          <w:szCs w:val="24"/>
        </w:rPr>
        <w:t>, дополняемая коррекционно-воспитательной работой.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9C140F">
        <w:rPr>
          <w:rFonts w:ascii="Times New Roman" w:hAnsi="Times New Roman"/>
          <w:color w:val="000000"/>
          <w:sz w:val="24"/>
          <w:szCs w:val="24"/>
        </w:rPr>
        <w:t>Этому способствует взаимосвязь всех специалистов Учреждения: воспитателей, музыкального руководителя, медицинского работника, инструктора по физкультуре,</w:t>
      </w:r>
      <w:r>
        <w:rPr>
          <w:rFonts w:ascii="Times New Roman" w:hAnsi="Times New Roman"/>
          <w:color w:val="000000"/>
          <w:sz w:val="24"/>
          <w:szCs w:val="24"/>
        </w:rPr>
        <w:t xml:space="preserve"> логопеда, педагога-психолога.                                                                          </w:t>
      </w:r>
      <w:r w:rsidRPr="009C140F">
        <w:rPr>
          <w:rFonts w:ascii="Times New Roman" w:hAnsi="Times New Roman"/>
          <w:color w:val="000000"/>
          <w:sz w:val="24"/>
          <w:szCs w:val="24"/>
        </w:rPr>
        <w:t>Расписание занятий составлено с учетом психофизических возможностей детей и обеспечивает взаимосвязь с повседневной жизнью детей в детском саду.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Непосредственно образовательную деятельность, требующая</w:t>
      </w:r>
      <w:r w:rsidRPr="00B07207">
        <w:rPr>
          <w:rFonts w:ascii="Times New Roman" w:hAnsi="Times New Roman"/>
          <w:sz w:val="24"/>
          <w:szCs w:val="24"/>
        </w:rPr>
        <w:t xml:space="preserve"> повышенной познавательной активности и умственного напряжения (математика, развитие</w:t>
      </w:r>
      <w:r>
        <w:rPr>
          <w:rFonts w:ascii="Times New Roman" w:hAnsi="Times New Roman"/>
          <w:sz w:val="24"/>
          <w:szCs w:val="24"/>
        </w:rPr>
        <w:t xml:space="preserve"> речи, обучение грамоте) проводи</w:t>
      </w:r>
      <w:r w:rsidRPr="00B07207">
        <w:rPr>
          <w:rFonts w:ascii="Times New Roman" w:hAnsi="Times New Roman"/>
          <w:sz w:val="24"/>
          <w:szCs w:val="24"/>
        </w:rPr>
        <w:t>тся в первую половину дня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</w:t>
      </w:r>
      <w:r w:rsidRPr="00392540">
        <w:rPr>
          <w:rFonts w:ascii="Times New Roman" w:hAnsi="Times New Roman"/>
          <w:color w:val="000000"/>
          <w:sz w:val="24"/>
          <w:szCs w:val="24"/>
        </w:rPr>
        <w:t>В соответствии с основной образовательной Программой Учреждения была дополнена и переоборудована  предметно - развивающая среда в группах.</w:t>
      </w:r>
    </w:p>
    <w:p w:rsidR="001505FE" w:rsidRDefault="001505FE" w:rsidP="00503222">
      <w:pPr>
        <w:pStyle w:val="ListParagraph"/>
        <w:spacing w:before="100" w:beforeAutospacing="1" w:after="100" w:afterAutospacing="1" w:line="240" w:lineRule="auto"/>
        <w:ind w:left="-360" w:right="-1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ДОУ стремятся о</w:t>
      </w:r>
      <w:r w:rsidRPr="00D30717">
        <w:rPr>
          <w:rFonts w:ascii="Times New Roman" w:hAnsi="Times New Roman"/>
          <w:sz w:val="24"/>
          <w:szCs w:val="24"/>
        </w:rPr>
        <w:t>рганиз</w:t>
      </w:r>
      <w:r>
        <w:rPr>
          <w:rFonts w:ascii="Times New Roman" w:hAnsi="Times New Roman"/>
          <w:sz w:val="24"/>
          <w:szCs w:val="24"/>
        </w:rPr>
        <w:t xml:space="preserve">овать  развивающее пространство группы  так, чтобы обстановка, микроклимат группы </w:t>
      </w:r>
      <w:r w:rsidRPr="00D30717">
        <w:rPr>
          <w:rFonts w:ascii="Times New Roman" w:hAnsi="Times New Roman"/>
          <w:sz w:val="24"/>
          <w:szCs w:val="24"/>
        </w:rPr>
        <w:t xml:space="preserve"> способств</w:t>
      </w:r>
      <w:r>
        <w:rPr>
          <w:rFonts w:ascii="Times New Roman" w:hAnsi="Times New Roman"/>
          <w:sz w:val="24"/>
          <w:szCs w:val="24"/>
        </w:rPr>
        <w:t xml:space="preserve">овали </w:t>
      </w:r>
      <w:r w:rsidRPr="00D30717">
        <w:rPr>
          <w:rFonts w:ascii="Times New Roman" w:hAnsi="Times New Roman"/>
          <w:sz w:val="24"/>
          <w:szCs w:val="24"/>
        </w:rPr>
        <w:t xml:space="preserve"> эмоциональному благополучию детей</w:t>
      </w:r>
      <w:r>
        <w:rPr>
          <w:rFonts w:ascii="Times New Roman" w:hAnsi="Times New Roman"/>
          <w:sz w:val="24"/>
          <w:szCs w:val="24"/>
        </w:rPr>
        <w:t>. И</w:t>
      </w:r>
      <w:r w:rsidRPr="00D30717">
        <w:rPr>
          <w:rFonts w:ascii="Times New Roman" w:hAnsi="Times New Roman"/>
          <w:sz w:val="24"/>
          <w:szCs w:val="24"/>
        </w:rPr>
        <w:t>гровое оборудование расположено по тематическому принципу</w:t>
      </w:r>
      <w:r>
        <w:rPr>
          <w:rFonts w:ascii="Times New Roman" w:hAnsi="Times New Roman"/>
          <w:sz w:val="24"/>
          <w:szCs w:val="24"/>
        </w:rPr>
        <w:t>, организованы центры по разным видам детской деятельности</w:t>
      </w:r>
      <w:r w:rsidRPr="00D30717">
        <w:rPr>
          <w:rFonts w:ascii="Times New Roman" w:hAnsi="Times New Roman"/>
          <w:sz w:val="24"/>
          <w:szCs w:val="24"/>
        </w:rPr>
        <w:t xml:space="preserve"> для того, чтобы ребёнок мог самостоятельно выбрать себе занятие по душе.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D30717">
        <w:rPr>
          <w:rFonts w:ascii="Times New Roman" w:hAnsi="Times New Roman"/>
          <w:sz w:val="24"/>
          <w:szCs w:val="24"/>
        </w:rPr>
        <w:t xml:space="preserve">Для </w:t>
      </w:r>
      <w:r w:rsidRPr="00D30717">
        <w:rPr>
          <w:rFonts w:ascii="Times New Roman" w:hAnsi="Times New Roman"/>
          <w:color w:val="000000"/>
          <w:sz w:val="24"/>
          <w:szCs w:val="24"/>
        </w:rPr>
        <w:t>развития конструктивной деятельности дошкольников в группе имеются наборы крупного и мелкого строительного материала,  различные виды конструкторов.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0717">
        <w:rPr>
          <w:rFonts w:ascii="Times New Roman" w:hAnsi="Times New Roman"/>
          <w:color w:val="000000"/>
          <w:sz w:val="24"/>
          <w:szCs w:val="24"/>
        </w:rPr>
        <w:t>Педагогами и родителями  заготавливается природный и бросовый материал для художественного конструирования. Воспитателями эстетично оборудованы уголки природы, в  которых представлены: календарь природы, стенд «Времена года», альбомы по сезонам,  различные виды комнатных растений, за которыми охотно ухаживают дети под руководством воспитателя.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D3071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1505FE" w:rsidRDefault="001505FE" w:rsidP="00503222">
      <w:pPr>
        <w:pStyle w:val="ListParagraph"/>
        <w:spacing w:before="100" w:beforeAutospacing="1" w:after="100" w:afterAutospacing="1" w:line="240" w:lineRule="auto"/>
        <w:ind w:left="-360" w:right="-1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D3071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A630BD">
        <w:rPr>
          <w:rFonts w:ascii="Times New Roman" w:hAnsi="Times New Roman"/>
          <w:color w:val="000000"/>
          <w:sz w:val="24"/>
          <w:szCs w:val="24"/>
        </w:rPr>
        <w:t>достаточном количестве  имеется демонст</w:t>
      </w:r>
      <w:r>
        <w:rPr>
          <w:rFonts w:ascii="Times New Roman" w:hAnsi="Times New Roman"/>
          <w:color w:val="000000"/>
          <w:sz w:val="24"/>
          <w:szCs w:val="24"/>
        </w:rPr>
        <w:t xml:space="preserve">ративный и раздаточный материал </w:t>
      </w:r>
      <w:r w:rsidRPr="00A630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D30717">
        <w:rPr>
          <w:rFonts w:ascii="Times New Roman" w:hAnsi="Times New Roman"/>
          <w:color w:val="000000"/>
          <w:sz w:val="24"/>
          <w:szCs w:val="24"/>
        </w:rPr>
        <w:t>по формированию элементарных математических представлений.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D7DFD">
        <w:rPr>
          <w:rFonts w:ascii="Times New Roman" w:hAnsi="Times New Roman"/>
          <w:color w:val="000000"/>
          <w:sz w:val="24"/>
          <w:szCs w:val="24"/>
        </w:rPr>
        <w:t xml:space="preserve">Воспитатели и специалисты Учреждения эффективно используют в работе дидактические и развивающие игры, игровые приемы и упражнения, умственные и речевые логические задачи.  </w:t>
      </w:r>
      <w:r w:rsidRPr="00A630BD">
        <w:rPr>
          <w:rFonts w:ascii="Times New Roman" w:hAnsi="Times New Roman"/>
          <w:color w:val="000000"/>
          <w:sz w:val="24"/>
          <w:szCs w:val="24"/>
        </w:rPr>
        <w:t xml:space="preserve">Нравственно-патриотическое воспитание осуществляется с младшего возраста. В группах имеются флаг, герб Российской Федерации. </w:t>
      </w:r>
    </w:p>
    <w:p w:rsidR="001505FE" w:rsidRPr="00A630BD" w:rsidRDefault="001505FE" w:rsidP="00503222">
      <w:pPr>
        <w:pStyle w:val="ListParagraph"/>
        <w:spacing w:before="100" w:beforeAutospacing="1" w:after="100" w:afterAutospacing="1" w:line="240" w:lineRule="auto"/>
        <w:ind w:left="-360" w:right="-143"/>
        <w:rPr>
          <w:rFonts w:ascii="Times New Roman" w:hAnsi="Times New Roman"/>
          <w:color w:val="000000"/>
          <w:sz w:val="24"/>
          <w:szCs w:val="24"/>
        </w:rPr>
      </w:pPr>
      <w:r w:rsidRPr="00D30717">
        <w:rPr>
          <w:rFonts w:ascii="Times New Roman" w:hAnsi="Times New Roman"/>
          <w:color w:val="000000"/>
          <w:sz w:val="24"/>
          <w:szCs w:val="24"/>
        </w:rPr>
        <w:t>В ДОУ созданы услови</w:t>
      </w:r>
      <w:r>
        <w:rPr>
          <w:rFonts w:ascii="Times New Roman" w:hAnsi="Times New Roman"/>
          <w:color w:val="000000"/>
          <w:sz w:val="24"/>
          <w:szCs w:val="24"/>
        </w:rPr>
        <w:t>я для озн</w:t>
      </w:r>
      <w:r w:rsidRPr="00A630BD"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z w:val="24"/>
          <w:szCs w:val="24"/>
        </w:rPr>
        <w:t xml:space="preserve">ления дошкольников с родным краем, национально-региональными особенностями. Имеется этнографический мини-музей, в котором представлены подлинные экспонаты культуры и быта народов саами и коми. Педагоги ДОУ используют разнообразные формы организации  образовательной деятельности в музее:  </w:t>
      </w:r>
      <w:r w:rsidRPr="00597DE8">
        <w:rPr>
          <w:rFonts w:ascii="Times New Roman" w:hAnsi="Times New Roman"/>
          <w:sz w:val="24"/>
          <w:szCs w:val="24"/>
        </w:rPr>
        <w:t>тематически</w:t>
      </w:r>
      <w:r>
        <w:rPr>
          <w:rFonts w:ascii="Times New Roman" w:hAnsi="Times New Roman"/>
          <w:sz w:val="24"/>
          <w:szCs w:val="24"/>
        </w:rPr>
        <w:t>е занятия;</w:t>
      </w:r>
      <w:r w:rsidRPr="00597D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выставки  творчества родителей, педагогов, детей; народные игры;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занятия </w:t>
      </w:r>
      <w:r w:rsidRPr="00597DE8">
        <w:rPr>
          <w:rFonts w:ascii="Times New Roman" w:hAnsi="Times New Roman"/>
          <w:sz w:val="24"/>
          <w:szCs w:val="24"/>
        </w:rPr>
        <w:t>путешествия</w:t>
      </w:r>
      <w:r>
        <w:rPr>
          <w:rFonts w:ascii="Times New Roman" w:hAnsi="Times New Roman"/>
          <w:sz w:val="24"/>
          <w:szCs w:val="24"/>
        </w:rPr>
        <w:t xml:space="preserve"> с использованием ИКТ; конкурсы</w:t>
      </w:r>
      <w:r w:rsidRPr="00597DE8">
        <w:rPr>
          <w:rFonts w:ascii="Times New Roman" w:hAnsi="Times New Roman"/>
          <w:sz w:val="24"/>
          <w:szCs w:val="24"/>
        </w:rPr>
        <w:t xml:space="preserve"> и викторин</w:t>
      </w:r>
      <w:r>
        <w:rPr>
          <w:rFonts w:ascii="Times New Roman" w:hAnsi="Times New Roman"/>
          <w:sz w:val="24"/>
          <w:szCs w:val="24"/>
        </w:rPr>
        <w:t xml:space="preserve">ы;   творческие встречи с представителями народов коми и саами.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30B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05FE" w:rsidRPr="00D853A0" w:rsidRDefault="001505FE" w:rsidP="00503222">
      <w:pPr>
        <w:ind w:left="-360" w:right="15"/>
        <w:jc w:val="both"/>
        <w:rPr>
          <w:rFonts w:ascii="Times New Roman" w:hAnsi="Times New Roman"/>
          <w:sz w:val="24"/>
          <w:szCs w:val="24"/>
        </w:rPr>
      </w:pPr>
      <w:r w:rsidRPr="00D853A0">
        <w:rPr>
          <w:rFonts w:ascii="Times New Roman" w:hAnsi="Times New Roman"/>
          <w:sz w:val="24"/>
          <w:szCs w:val="24"/>
        </w:rPr>
        <w:t xml:space="preserve">В ДОУ организован  </w:t>
      </w:r>
      <w:r w:rsidRPr="00D853A0">
        <w:rPr>
          <w:rFonts w:ascii="Times New Roman" w:hAnsi="Times New Roman"/>
          <w:i/>
          <w:sz w:val="24"/>
          <w:szCs w:val="24"/>
        </w:rPr>
        <w:t>логопедический пункт.</w:t>
      </w:r>
      <w:r w:rsidRPr="00D853A0">
        <w:rPr>
          <w:rFonts w:ascii="Times New Roman" w:hAnsi="Times New Roman"/>
          <w:sz w:val="24"/>
          <w:szCs w:val="24"/>
        </w:rPr>
        <w:t xml:space="preserve"> Помещение отвечает санитарно-гигиеническим нормам, оборудовано соответствующим образом, имеются в наличии учебно-методические пособия. С декабря 2014г  постоянно работает учитель-логопед Ануфриева А.Н..  Целью работы учителя-логопеда в дошкольном учреждении является оказание необходимой коррекционной помощи детям в возрасте от 5  до 7 лет. В логопедическую работу включаются в первую очередь дети  старшей</w:t>
      </w:r>
      <w:r>
        <w:rPr>
          <w:rFonts w:ascii="Times New Roman" w:hAnsi="Times New Roman"/>
          <w:sz w:val="24"/>
          <w:szCs w:val="24"/>
        </w:rPr>
        <w:t xml:space="preserve"> и подготовительной </w:t>
      </w:r>
      <w:r w:rsidRPr="00D853A0">
        <w:rPr>
          <w:rFonts w:ascii="Times New Roman" w:hAnsi="Times New Roman"/>
          <w:sz w:val="24"/>
          <w:szCs w:val="24"/>
        </w:rPr>
        <w:t xml:space="preserve"> группы. Работа учителя-логопеда основана на принципах систематичности и взаимодействия с воспитателями групп, специалистами ДОУ, родителями воспитанников. Совместная коррекционно-педагогическая  работа логопеда и воспитателей с детьми, имеющими нарушения речи, способствует  формированию и закреплению правильных речевых навыков у детей, развитию высших психических процессов и укреплению здоровья.   </w:t>
      </w:r>
    </w:p>
    <w:p w:rsidR="001505FE" w:rsidRDefault="001505FE" w:rsidP="00503222">
      <w:pPr>
        <w:ind w:left="-360" w:righ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CD7DFD">
        <w:rPr>
          <w:rFonts w:ascii="Times New Roman" w:hAnsi="Times New Roman"/>
          <w:color w:val="000000"/>
          <w:sz w:val="24"/>
          <w:szCs w:val="24"/>
        </w:rPr>
        <w:t xml:space="preserve">рограммно-методическое обеспечение педагогического  процесса направлено на выполнение  </w:t>
      </w:r>
      <w:r>
        <w:rPr>
          <w:rFonts w:ascii="Times New Roman" w:hAnsi="Times New Roman"/>
          <w:color w:val="000000"/>
          <w:sz w:val="24"/>
          <w:szCs w:val="24"/>
        </w:rPr>
        <w:t xml:space="preserve">ФГОС ДО. </w:t>
      </w:r>
      <w:r w:rsidRPr="00CD7DFD">
        <w:rPr>
          <w:color w:val="000000"/>
          <w:sz w:val="24"/>
          <w:szCs w:val="24"/>
        </w:rPr>
        <w:t xml:space="preserve"> </w:t>
      </w:r>
      <w:r w:rsidRPr="00CD7DFD">
        <w:rPr>
          <w:rFonts w:ascii="Times New Roman" w:hAnsi="Times New Roman"/>
          <w:color w:val="000000"/>
          <w:sz w:val="24"/>
          <w:szCs w:val="24"/>
        </w:rPr>
        <w:t>Методический кабинет ДОУ укомплектован методической литературой по всем направлениям. С</w:t>
      </w:r>
      <w:r>
        <w:rPr>
          <w:rFonts w:ascii="Times New Roman" w:hAnsi="Times New Roman"/>
          <w:color w:val="000000"/>
          <w:sz w:val="24"/>
          <w:szCs w:val="24"/>
        </w:rPr>
        <w:t>оздана база дидактических</w:t>
      </w:r>
      <w:r w:rsidRPr="00CD7DFD">
        <w:rPr>
          <w:rFonts w:ascii="Times New Roman" w:hAnsi="Times New Roman"/>
          <w:color w:val="000000"/>
          <w:sz w:val="24"/>
          <w:szCs w:val="24"/>
        </w:rPr>
        <w:t>, настольно-печатных игр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D7D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CD7DFD">
        <w:rPr>
          <w:rFonts w:ascii="Times New Roman" w:hAnsi="Times New Roman"/>
          <w:b/>
          <w:color w:val="000000"/>
          <w:sz w:val="24"/>
          <w:szCs w:val="24"/>
        </w:rPr>
        <w:t>Проблемы:</w:t>
      </w:r>
      <w:r w:rsidRPr="0039254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 w:rsidRPr="00392540">
        <w:rPr>
          <w:rFonts w:ascii="Times New Roman" w:hAnsi="Times New Roman"/>
          <w:color w:val="000000"/>
          <w:sz w:val="24"/>
          <w:szCs w:val="24"/>
          <w:lang w:eastAsia="en-US"/>
        </w:rPr>
        <w:t>содержание предметно - развивающей среды в группах недостаточно отвечает потребностям современных детей, необходимо постоянно улучшать  материальную базу Учреждения.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D7DFD">
        <w:rPr>
          <w:rFonts w:ascii="Times New Roman" w:hAnsi="Times New Roman"/>
          <w:b/>
          <w:color w:val="000000"/>
          <w:sz w:val="24"/>
          <w:szCs w:val="24"/>
        </w:rPr>
        <w:t>Перспективы развития: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325EB3">
        <w:rPr>
          <w:rFonts w:ascii="Times New Roman" w:hAnsi="Times New Roman"/>
          <w:color w:val="000000"/>
          <w:sz w:val="24"/>
          <w:szCs w:val="24"/>
        </w:rPr>
        <w:t>совершенствование предметно</w:t>
      </w:r>
      <w:r>
        <w:rPr>
          <w:rFonts w:ascii="Times New Roman" w:hAnsi="Times New Roman"/>
          <w:color w:val="000000"/>
          <w:sz w:val="24"/>
          <w:szCs w:val="24"/>
        </w:rPr>
        <w:t>-развивающей среды: приобретение современных игрушек (кукол, напольных игр с транспортом, палочек Кьюизенера и др), обновление детской мебели, игровых центров заводскими модулями.</w:t>
      </w:r>
    </w:p>
    <w:p w:rsidR="001505FE" w:rsidRPr="00E14CEA" w:rsidRDefault="001505FE" w:rsidP="00503222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  <w:r w:rsidRPr="00494DC0">
        <w:rPr>
          <w:rFonts w:ascii="Times New Roman" w:hAnsi="Times New Roman"/>
          <w:b/>
          <w:i/>
          <w:sz w:val="24"/>
          <w:szCs w:val="24"/>
        </w:rPr>
        <w:t xml:space="preserve"> Методическая работа в ДОУ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60117">
        <w:rPr>
          <w:rFonts w:ascii="Times New Roman" w:hAnsi="Times New Roman"/>
          <w:sz w:val="24"/>
          <w:szCs w:val="24"/>
        </w:rPr>
        <w:t xml:space="preserve"> </w:t>
      </w:r>
      <w:r w:rsidRPr="00E14CEA">
        <w:rPr>
          <w:rFonts w:ascii="Times New Roman" w:hAnsi="Times New Roman"/>
          <w:sz w:val="24"/>
          <w:szCs w:val="24"/>
        </w:rPr>
        <w:t>В ДОУ практикуются разные формы, способствующие повышению профессионального мастерства</w:t>
      </w:r>
      <w:r>
        <w:rPr>
          <w:rFonts w:ascii="Times New Roman" w:hAnsi="Times New Roman"/>
          <w:sz w:val="24"/>
          <w:szCs w:val="24"/>
        </w:rPr>
        <w:t>,</w:t>
      </w:r>
      <w:r w:rsidRPr="00E14CEA">
        <w:rPr>
          <w:rFonts w:ascii="Times New Roman" w:hAnsi="Times New Roman"/>
          <w:sz w:val="24"/>
          <w:szCs w:val="24"/>
        </w:rPr>
        <w:t xml:space="preserve"> развитию их ценностных ориентиров, мотивов и потребностей, а так же профессиональных умений и знаний.</w:t>
      </w:r>
      <w:r>
        <w:rPr>
          <w:rFonts w:ascii="Times New Roman" w:hAnsi="Times New Roman"/>
          <w:sz w:val="24"/>
          <w:szCs w:val="24"/>
        </w:rPr>
        <w:t xml:space="preserve"> Педагоги участвуют в педсоветах, семинарах, Днях открытых дверей. Проходят курсы повышения квалификации каждые 3 года. В</w:t>
      </w:r>
      <w:r w:rsidRPr="00E14CEA">
        <w:rPr>
          <w:rFonts w:ascii="Times New Roman" w:hAnsi="Times New Roman"/>
          <w:sz w:val="24"/>
          <w:szCs w:val="24"/>
        </w:rPr>
        <w:t xml:space="preserve">ажно формирование </w:t>
      </w:r>
      <w:r>
        <w:rPr>
          <w:rFonts w:ascii="Times New Roman" w:hAnsi="Times New Roman"/>
          <w:sz w:val="24"/>
          <w:szCs w:val="24"/>
        </w:rPr>
        <w:t xml:space="preserve">у педагогов </w:t>
      </w:r>
      <w:r w:rsidRPr="00E14CEA">
        <w:rPr>
          <w:rFonts w:ascii="Times New Roman" w:hAnsi="Times New Roman"/>
          <w:sz w:val="24"/>
          <w:szCs w:val="24"/>
        </w:rPr>
        <w:t>самосознания, навыков самовоспитания, саморазвития, самосовершенствования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05FE" w:rsidRPr="009A2337" w:rsidRDefault="001505FE" w:rsidP="00503222">
      <w:pPr>
        <w:spacing w:line="240" w:lineRule="auto"/>
        <w:ind w:left="-360" w:right="-426"/>
        <w:rPr>
          <w:rFonts w:ascii="Times New Roman" w:hAnsi="Times New Roman"/>
          <w:sz w:val="24"/>
          <w:szCs w:val="24"/>
        </w:rPr>
      </w:pPr>
      <w:r w:rsidRPr="00F60117">
        <w:rPr>
          <w:rFonts w:ascii="Times New Roman" w:hAnsi="Times New Roman"/>
          <w:sz w:val="24"/>
          <w:szCs w:val="24"/>
        </w:rPr>
        <w:t xml:space="preserve"> Анализируя работу методической службы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60117">
        <w:rPr>
          <w:rFonts w:ascii="Times New Roman" w:hAnsi="Times New Roman"/>
          <w:sz w:val="24"/>
          <w:szCs w:val="24"/>
        </w:rPr>
        <w:t xml:space="preserve"> можно сделать вывод, что коллектив </w:t>
      </w:r>
      <w:r>
        <w:rPr>
          <w:rFonts w:ascii="Times New Roman" w:hAnsi="Times New Roman"/>
          <w:sz w:val="24"/>
          <w:szCs w:val="24"/>
        </w:rPr>
        <w:t>старается работать</w:t>
      </w:r>
      <w:r w:rsidRPr="00F60117">
        <w:rPr>
          <w:rFonts w:ascii="Times New Roman" w:hAnsi="Times New Roman"/>
          <w:sz w:val="24"/>
          <w:szCs w:val="24"/>
        </w:rPr>
        <w:t xml:space="preserve"> стабильно и успешно. Методические мероприятия организуются с использованием интерактивных методов, учитывая цели и задачи годового плана.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За минувший год медкабинет пополнился комплектом методической литературы и пособий по программе «От рождения до школы»                                                                                                                                    </w:t>
      </w:r>
      <w:r w:rsidRPr="00CD7DFD">
        <w:rPr>
          <w:rFonts w:ascii="Times New Roman" w:hAnsi="Times New Roman"/>
          <w:b/>
          <w:color w:val="000000"/>
          <w:sz w:val="24"/>
          <w:szCs w:val="24"/>
        </w:rPr>
        <w:t>Перспективы развития: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Д</w:t>
      </w:r>
      <w:r>
        <w:rPr>
          <w:rFonts w:ascii="Times New Roman" w:hAnsi="Times New Roman"/>
          <w:sz w:val="24"/>
          <w:szCs w:val="24"/>
        </w:rPr>
        <w:t>ля дальнейшего профессионального роста необходимо продолжить работу, направленную на умение педагогов анализировать свою профессиональную деятельность, которая позволяет обобщить свой опыт и достойно представить его на педагогических сообществах.</w:t>
      </w:r>
    </w:p>
    <w:p w:rsidR="001505FE" w:rsidRPr="00DA7BFE" w:rsidRDefault="001505FE" w:rsidP="00503222">
      <w:pPr>
        <w:pStyle w:val="Default"/>
        <w:ind w:left="-360"/>
      </w:pPr>
      <w:r w:rsidRPr="00DA7BFE">
        <w:t xml:space="preserve">В ДОУ проводятся разные </w:t>
      </w:r>
      <w:r w:rsidRPr="00DA7BFE">
        <w:rPr>
          <w:b/>
          <w:i/>
        </w:rPr>
        <w:t>виды мониторинга</w:t>
      </w:r>
      <w:r w:rsidRPr="00DA7BFE">
        <w:t xml:space="preserve">: </w:t>
      </w:r>
    </w:p>
    <w:p w:rsidR="001505FE" w:rsidRPr="00DA7BFE" w:rsidRDefault="001505FE" w:rsidP="00976AE7">
      <w:pPr>
        <w:pStyle w:val="Default"/>
        <w:tabs>
          <w:tab w:val="num" w:pos="0"/>
        </w:tabs>
        <w:ind w:left="-360"/>
      </w:pPr>
      <w:r>
        <w:t xml:space="preserve"> </w:t>
      </w:r>
      <w:r w:rsidRPr="00976AE7">
        <w:rPr>
          <w:i/>
        </w:rPr>
        <w:t>педагогический мониторинг</w:t>
      </w:r>
      <w:r w:rsidRPr="00DA7BFE">
        <w:t xml:space="preserve"> обеспечивает педагогов, руководителей качественной и своевременной информацией, необходимой для принятия управленческих решений. Объект педагогического мониторинга – результаты образовательного процесса и средства, используемые для их достижения; </w:t>
      </w:r>
      <w:r>
        <w:t xml:space="preserve"> </w:t>
      </w:r>
      <w:r w:rsidRPr="00976AE7">
        <w:rPr>
          <w:i/>
        </w:rPr>
        <w:t>медицинский мониторинг</w:t>
      </w:r>
      <w:r w:rsidRPr="00DA7BFE">
        <w:t xml:space="preserve"> обеспечивает слежение за динамикой здоровья и психофизического развития; </w:t>
      </w:r>
    </w:p>
    <w:p w:rsidR="001505FE" w:rsidRPr="00DA7BFE" w:rsidRDefault="001505FE" w:rsidP="00976AE7">
      <w:pPr>
        <w:pStyle w:val="Default"/>
        <w:tabs>
          <w:tab w:val="num" w:pos="0"/>
        </w:tabs>
        <w:ind w:left="-360"/>
      </w:pPr>
      <w:r w:rsidRPr="00DA7BFE">
        <w:t xml:space="preserve"> </w:t>
      </w:r>
      <w:r w:rsidRPr="00DA7BFE">
        <w:rPr>
          <w:i/>
        </w:rPr>
        <w:t>психологический мониторинг</w:t>
      </w:r>
      <w:r w:rsidRPr="00DA7BFE">
        <w:t xml:space="preserve"> позволяет выявить факторы, влияющие на психологическое развитие ребенка позитивно или негативно; </w:t>
      </w:r>
    </w:p>
    <w:p w:rsidR="001505FE" w:rsidRPr="003644CA" w:rsidRDefault="001505FE" w:rsidP="00976AE7">
      <w:pPr>
        <w:ind w:left="-360"/>
        <w:rPr>
          <w:rFonts w:ascii="Times New Roman" w:hAnsi="Times New Roman"/>
          <w:color w:val="000000"/>
          <w:sz w:val="24"/>
          <w:szCs w:val="24"/>
        </w:rPr>
      </w:pPr>
      <w:r w:rsidRPr="00DA7BFE">
        <w:rPr>
          <w:rFonts w:ascii="Times New Roman" w:hAnsi="Times New Roman"/>
          <w:sz w:val="24"/>
          <w:szCs w:val="24"/>
        </w:rPr>
        <w:t>По результатам мониторинга осуществляется анализ состояния образовательного процесса и выстраивается дельнейшая деятельность</w:t>
      </w:r>
      <w:r>
        <w:rPr>
          <w:rFonts w:ascii="Times New Roman" w:hAnsi="Times New Roman"/>
          <w:sz w:val="24"/>
          <w:szCs w:val="24"/>
        </w:rPr>
        <w:t>.</w:t>
      </w:r>
      <w:r w:rsidRPr="00976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556C16">
        <w:rPr>
          <w:rFonts w:ascii="Times New Roman" w:hAnsi="Times New Roman"/>
          <w:sz w:val="24"/>
          <w:szCs w:val="24"/>
        </w:rPr>
        <w:t xml:space="preserve">Анализ состояния образовательного процесса показал: </w:t>
      </w:r>
      <w:r w:rsidRPr="00556C16">
        <w:rPr>
          <w:rFonts w:ascii="Times New Roman" w:hAnsi="Times New Roman"/>
          <w:color w:val="000000"/>
          <w:sz w:val="24"/>
          <w:szCs w:val="24"/>
        </w:rPr>
        <w:t>основная образовательная Программа ДОУ осваивается с учетом возрастных требований на 92%</w:t>
      </w:r>
      <w:r w:rsidRPr="00556C16">
        <w:rPr>
          <w:rFonts w:ascii="Times New Roman" w:hAnsi="Times New Roman"/>
          <w:sz w:val="24"/>
          <w:szCs w:val="24"/>
        </w:rPr>
        <w:t xml:space="preserve">.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556C16">
        <w:rPr>
          <w:rFonts w:ascii="Times New Roman" w:hAnsi="Times New Roman"/>
          <w:sz w:val="24"/>
          <w:szCs w:val="24"/>
        </w:rPr>
        <w:t xml:space="preserve">     По трем образовательным областям: физическое развитие, социально-коммуникативное развитие,  познавательное развитие  (ознакомление с предметным и социальным миром) дети имеют стабильно высокий результат. Этот результат достигнут правильно расставленными приоритетами в данных областях и профессиональной компетентностью педагогов.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3644CA">
        <w:rPr>
          <w:rFonts w:ascii="Times New Roman" w:hAnsi="Times New Roman"/>
          <w:color w:val="000000"/>
          <w:sz w:val="24"/>
          <w:szCs w:val="24"/>
        </w:rPr>
        <w:t xml:space="preserve">Но наблюдается недостаточный уровень в реализации познавательно-исследовательской деятельности. Необходимо уделить педагогическому коллективу внимание на НОД по развитию связной речи дошкольников художественному творчеству.                                                                               </w:t>
      </w:r>
    </w:p>
    <w:p w:rsidR="001505FE" w:rsidRPr="003644CA" w:rsidRDefault="001505FE" w:rsidP="00503222">
      <w:pPr>
        <w:ind w:left="-360"/>
        <w:rPr>
          <w:rFonts w:ascii="Times New Roman" w:hAnsi="Times New Roman"/>
          <w:color w:val="000000"/>
          <w:sz w:val="24"/>
          <w:szCs w:val="24"/>
        </w:rPr>
      </w:pPr>
      <w:r w:rsidRPr="003644CA">
        <w:rPr>
          <w:rFonts w:ascii="Times New Roman" w:hAnsi="Times New Roman"/>
          <w:b/>
          <w:color w:val="000000"/>
          <w:sz w:val="24"/>
          <w:szCs w:val="24"/>
        </w:rPr>
        <w:t xml:space="preserve">Перспективы развития:                                                                                                                                                             </w:t>
      </w:r>
      <w:r w:rsidRPr="003644CA">
        <w:rPr>
          <w:rFonts w:ascii="Times New Roman" w:hAnsi="Times New Roman"/>
          <w:sz w:val="24"/>
          <w:szCs w:val="24"/>
        </w:rPr>
        <w:t xml:space="preserve">Решение проблем указанных направлений  </w:t>
      </w:r>
      <w:r>
        <w:rPr>
          <w:rFonts w:ascii="Times New Roman" w:hAnsi="Times New Roman"/>
          <w:sz w:val="24"/>
          <w:szCs w:val="24"/>
        </w:rPr>
        <w:t xml:space="preserve"> в совершенствовании</w:t>
      </w:r>
      <w:r w:rsidRPr="003644CA">
        <w:rPr>
          <w:rFonts w:ascii="Times New Roman" w:hAnsi="Times New Roman"/>
          <w:sz w:val="24"/>
          <w:szCs w:val="24"/>
        </w:rPr>
        <w:t xml:space="preserve"> основной образовательной программы учреждения,  в</w:t>
      </w:r>
      <w:r w:rsidRPr="003644CA">
        <w:rPr>
          <w:rFonts w:ascii="Times New Roman" w:hAnsi="Times New Roman"/>
          <w:color w:val="000000"/>
          <w:sz w:val="24"/>
          <w:szCs w:val="24"/>
        </w:rPr>
        <w:t>ведениии  в образовательный процесс новых форм работы,  повышении  уровня квалификации педагогического персонала учреждения для  получения максимально возможных образовательных результатов.</w:t>
      </w:r>
    </w:p>
    <w:p w:rsidR="001505FE" w:rsidRDefault="001505FE" w:rsidP="0050322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3.5. </w:t>
      </w:r>
      <w:r w:rsidRPr="00392540">
        <w:rPr>
          <w:rFonts w:ascii="Times New Roman" w:hAnsi="Times New Roman"/>
          <w:b/>
          <w:sz w:val="24"/>
          <w:szCs w:val="24"/>
          <w:u w:val="single"/>
        </w:rPr>
        <w:t>Вовлечения членов семей воспитан</w:t>
      </w:r>
      <w:r>
        <w:rPr>
          <w:rFonts w:ascii="Times New Roman" w:hAnsi="Times New Roman"/>
          <w:b/>
          <w:sz w:val="24"/>
          <w:szCs w:val="24"/>
          <w:u w:val="single"/>
        </w:rPr>
        <w:t>ников в образовательный процесс</w:t>
      </w:r>
    </w:p>
    <w:p w:rsidR="001505FE" w:rsidRDefault="001505FE" w:rsidP="003644CA">
      <w:pPr>
        <w:ind w:left="-284"/>
        <w:rPr>
          <w:rFonts w:ascii="Times New Roman" w:hAnsi="Times New Roman"/>
          <w:color w:val="000000"/>
          <w:sz w:val="24"/>
          <w:szCs w:val="24"/>
        </w:rPr>
      </w:pPr>
      <w:r w:rsidRPr="002C1A3B">
        <w:rPr>
          <w:rFonts w:ascii="Times New Roman" w:hAnsi="Times New Roman"/>
          <w:sz w:val="24"/>
          <w:szCs w:val="24"/>
        </w:rPr>
        <w:t xml:space="preserve">Социальными заказчиками деятельности учреждения являются в первую очередь родители воспитанников. </w:t>
      </w:r>
      <w:r w:rsidRPr="00392540">
        <w:rPr>
          <w:rFonts w:ascii="Times New Roman" w:hAnsi="Times New Roman"/>
          <w:color w:val="000000"/>
          <w:sz w:val="24"/>
          <w:szCs w:val="24"/>
        </w:rPr>
        <w:t xml:space="preserve">Педагогический коллектив </w:t>
      </w:r>
      <w:r>
        <w:rPr>
          <w:rFonts w:ascii="Times New Roman" w:hAnsi="Times New Roman"/>
          <w:color w:val="000000"/>
          <w:sz w:val="24"/>
          <w:szCs w:val="24"/>
        </w:rPr>
        <w:t xml:space="preserve">стремится </w:t>
      </w:r>
      <w:r w:rsidRPr="00392540">
        <w:rPr>
          <w:rFonts w:ascii="Times New Roman" w:hAnsi="Times New Roman"/>
          <w:color w:val="000000"/>
          <w:sz w:val="24"/>
          <w:szCs w:val="24"/>
        </w:rPr>
        <w:t>строит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392540">
        <w:rPr>
          <w:rFonts w:ascii="Times New Roman" w:hAnsi="Times New Roman"/>
          <w:color w:val="000000"/>
          <w:sz w:val="24"/>
          <w:szCs w:val="24"/>
        </w:rPr>
        <w:t xml:space="preserve"> свою работу по воспитанию детей в тесном контакте с семьёй. </w:t>
      </w:r>
      <w:r w:rsidRPr="002C1A3B">
        <w:rPr>
          <w:rFonts w:ascii="Times New Roman" w:hAnsi="Times New Roman"/>
          <w:sz w:val="24"/>
          <w:szCs w:val="24"/>
        </w:rPr>
        <w:t xml:space="preserve">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                                                                                                                                     </w:t>
      </w:r>
      <w:r w:rsidRPr="00392540">
        <w:rPr>
          <w:rFonts w:ascii="Times New Roman" w:hAnsi="Times New Roman"/>
          <w:color w:val="000000"/>
          <w:sz w:val="24"/>
          <w:szCs w:val="24"/>
        </w:rPr>
        <w:t>Главная цель работы педагогов с семьёй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392540">
        <w:rPr>
          <w:rFonts w:ascii="Times New Roman" w:hAnsi="Times New Roman"/>
          <w:color w:val="000000"/>
          <w:sz w:val="24"/>
          <w:szCs w:val="24"/>
        </w:rPr>
        <w:t xml:space="preserve"> психолого-педагогическое просвещение, оказание помощи в воспитании детей, профилактика нарушений в детско-родительских отношениях. </w:t>
      </w:r>
    </w:p>
    <w:p w:rsidR="001505FE" w:rsidRDefault="001505FE" w:rsidP="003644CA">
      <w:pPr>
        <w:pStyle w:val="1"/>
        <w:tabs>
          <w:tab w:val="left" w:pos="180"/>
          <w:tab w:val="center" w:pos="4677"/>
        </w:tabs>
        <w:ind w:left="-284"/>
      </w:pPr>
      <w:r w:rsidRPr="00B07207">
        <w:t xml:space="preserve">С целью создания единого образовательного пространства развития ребенка в семье и ДОУ сложилась система </w:t>
      </w:r>
      <w:r w:rsidRPr="00D853A0">
        <w:rPr>
          <w:rStyle w:val="Strong"/>
          <w:b w:val="0"/>
          <w:bCs/>
        </w:rPr>
        <w:t>взаимодействия</w:t>
      </w:r>
      <w:r w:rsidRPr="00B07207">
        <w:t xml:space="preserve"> с родителями, которая включает в себя</w:t>
      </w:r>
      <w:r>
        <w:t xml:space="preserve"> следующие </w:t>
      </w:r>
      <w:r w:rsidRPr="00D853A0">
        <w:rPr>
          <w:rStyle w:val="Strong"/>
          <w:b w:val="0"/>
          <w:bCs/>
        </w:rPr>
        <w:t>формы</w:t>
      </w:r>
      <w:r w:rsidRPr="00B07207">
        <w:t>:</w:t>
      </w:r>
      <w:r>
        <w:t xml:space="preserve">                                                    </w:t>
      </w:r>
    </w:p>
    <w:p w:rsidR="001505FE" w:rsidRPr="002C1A3B" w:rsidRDefault="001505FE" w:rsidP="00503222">
      <w:pPr>
        <w:pStyle w:val="1"/>
        <w:numPr>
          <w:ilvl w:val="0"/>
          <w:numId w:val="25"/>
        </w:numPr>
        <w:tabs>
          <w:tab w:val="left" w:pos="360"/>
          <w:tab w:val="center" w:pos="4677"/>
        </w:tabs>
        <w:ind w:left="360"/>
        <w:rPr>
          <w:rStyle w:val="Strong"/>
          <w:b w:val="0"/>
        </w:rPr>
      </w:pPr>
      <w:r>
        <w:rPr>
          <w:rStyle w:val="Strong"/>
          <w:b w:val="0"/>
          <w:bCs/>
        </w:rPr>
        <w:t>и</w:t>
      </w:r>
      <w:r w:rsidRPr="00D853A0">
        <w:rPr>
          <w:rStyle w:val="Strong"/>
          <w:b w:val="0"/>
          <w:bCs/>
        </w:rPr>
        <w:t xml:space="preserve">нформационно- ознакомительные, информационно- просветительские </w:t>
      </w:r>
      <w:r w:rsidRPr="00D853A0">
        <w:rPr>
          <w:rStyle w:val="Strong"/>
          <w:b w:val="0"/>
          <w:bCs/>
          <w:i/>
        </w:rPr>
        <w:t xml:space="preserve">(ознакомление родителей с работой ДОУ, </w:t>
      </w:r>
      <w:r w:rsidRPr="00C54FA6">
        <w:rPr>
          <w:i/>
        </w:rPr>
        <w:t>экскурсия</w:t>
      </w:r>
      <w:r>
        <w:rPr>
          <w:i/>
        </w:rPr>
        <w:t xml:space="preserve">, </w:t>
      </w:r>
      <w:r w:rsidRPr="00C54FA6">
        <w:rPr>
          <w:i/>
        </w:rPr>
        <w:t xml:space="preserve"> договор</w:t>
      </w:r>
      <w:r>
        <w:rPr>
          <w:i/>
        </w:rPr>
        <w:t xml:space="preserve">, </w:t>
      </w:r>
      <w:r w:rsidRPr="00D853A0">
        <w:rPr>
          <w:rStyle w:val="Strong"/>
          <w:b w:val="0"/>
          <w:bCs/>
          <w:i/>
        </w:rPr>
        <w:t xml:space="preserve"> день открытых дверей, открытые просмотры занятий, других видов деятельности детей</w:t>
      </w:r>
      <w:r>
        <w:rPr>
          <w:rStyle w:val="Strong"/>
          <w:b w:val="0"/>
          <w:bCs/>
          <w:i/>
        </w:rPr>
        <w:t xml:space="preserve">); </w:t>
      </w:r>
    </w:p>
    <w:p w:rsidR="001505FE" w:rsidRPr="002C1A3B" w:rsidRDefault="001505FE" w:rsidP="00503222">
      <w:pPr>
        <w:pStyle w:val="1"/>
        <w:numPr>
          <w:ilvl w:val="0"/>
          <w:numId w:val="25"/>
        </w:numPr>
        <w:tabs>
          <w:tab w:val="left" w:pos="360"/>
          <w:tab w:val="center" w:pos="4677"/>
        </w:tabs>
        <w:ind w:left="360"/>
        <w:rPr>
          <w:rStyle w:val="Strong"/>
          <w:b w:val="0"/>
        </w:rPr>
      </w:pPr>
      <w:r>
        <w:rPr>
          <w:rStyle w:val="Strong"/>
          <w:b w:val="0"/>
          <w:bCs/>
        </w:rPr>
        <w:t>п</w:t>
      </w:r>
      <w:r w:rsidRPr="00D853A0">
        <w:rPr>
          <w:rStyle w:val="Strong"/>
          <w:b w:val="0"/>
          <w:bCs/>
        </w:rPr>
        <w:t xml:space="preserve">ознавательные </w:t>
      </w:r>
      <w:r w:rsidRPr="00D853A0">
        <w:rPr>
          <w:rStyle w:val="Strong"/>
          <w:b w:val="0"/>
          <w:bCs/>
          <w:i/>
        </w:rPr>
        <w:t>(ознакомление родителей с возрастными и психологическими возможностями детей дошкольного возраста,</w:t>
      </w:r>
      <w:r w:rsidRPr="002C1A3B">
        <w:rPr>
          <w:rStyle w:val="Strong"/>
          <w:b w:val="0"/>
          <w:bCs/>
          <w:i/>
        </w:rPr>
        <w:t xml:space="preserve"> </w:t>
      </w:r>
      <w:r w:rsidRPr="00D853A0">
        <w:rPr>
          <w:rStyle w:val="Strong"/>
          <w:b w:val="0"/>
          <w:bCs/>
          <w:i/>
        </w:rPr>
        <w:t>формирование у них практических навык воспитания дошкольников);</w:t>
      </w:r>
      <w:r>
        <w:rPr>
          <w:rStyle w:val="Strong"/>
          <w:b w:val="0"/>
          <w:bCs/>
          <w:i/>
        </w:rPr>
        <w:t xml:space="preserve"> </w:t>
      </w:r>
      <w:r w:rsidRPr="00D853A0">
        <w:rPr>
          <w:rStyle w:val="Strong"/>
          <w:b w:val="0"/>
          <w:bCs/>
          <w:i/>
        </w:rPr>
        <w:t>семинары- п</w:t>
      </w:r>
      <w:r>
        <w:rPr>
          <w:rStyle w:val="Strong"/>
          <w:b w:val="0"/>
          <w:bCs/>
          <w:i/>
        </w:rPr>
        <w:t>рактикумы, консультации, беседы</w:t>
      </w:r>
      <w:r w:rsidRPr="00D853A0">
        <w:rPr>
          <w:rStyle w:val="Strong"/>
          <w:b w:val="0"/>
          <w:bCs/>
          <w:i/>
        </w:rPr>
        <w:t>;</w:t>
      </w:r>
      <w:r w:rsidRPr="002C1A3B">
        <w:rPr>
          <w:rStyle w:val="Strong"/>
          <w:b w:val="0"/>
          <w:bCs/>
          <w:i/>
        </w:rPr>
        <w:t xml:space="preserve"> </w:t>
      </w:r>
    </w:p>
    <w:p w:rsidR="001505FE" w:rsidRDefault="001505FE" w:rsidP="00503222">
      <w:pPr>
        <w:pStyle w:val="1"/>
        <w:numPr>
          <w:ilvl w:val="0"/>
          <w:numId w:val="25"/>
        </w:numPr>
        <w:tabs>
          <w:tab w:val="left" w:pos="360"/>
          <w:tab w:val="center" w:pos="4677"/>
        </w:tabs>
        <w:ind w:left="360"/>
      </w:pPr>
      <w:r w:rsidRPr="00B07207">
        <w:t xml:space="preserve">реализация общих мероприятий: </w:t>
      </w:r>
      <w:r w:rsidRPr="00C54FA6">
        <w:rPr>
          <w:i/>
        </w:rPr>
        <w:t>совместные праздники и развлечения, родительские собрания, участие в акциях по благоустройству территории и помещений ДОУ</w:t>
      </w:r>
      <w:r w:rsidRPr="00B07207">
        <w:t xml:space="preserve">, </w:t>
      </w:r>
      <w:r w:rsidRPr="00C54FA6">
        <w:rPr>
          <w:i/>
        </w:rPr>
        <w:t>консультация специалистов (учитель-логопед. педагог-психолог</w:t>
      </w:r>
      <w:r w:rsidRPr="00B07207">
        <w:t>)</w:t>
      </w:r>
      <w:r>
        <w:t>;</w:t>
      </w:r>
    </w:p>
    <w:p w:rsidR="001505FE" w:rsidRPr="007919EE" w:rsidRDefault="001505FE" w:rsidP="008D797F">
      <w:pPr>
        <w:pStyle w:val="1"/>
        <w:numPr>
          <w:ilvl w:val="0"/>
          <w:numId w:val="25"/>
        </w:numPr>
        <w:tabs>
          <w:tab w:val="left" w:pos="0"/>
          <w:tab w:val="num" w:pos="360"/>
          <w:tab w:val="center" w:pos="567"/>
        </w:tabs>
        <w:ind w:left="360"/>
      </w:pPr>
      <w:r w:rsidRPr="00B07207">
        <w:t xml:space="preserve">дифференцированная работа с семьями: </w:t>
      </w:r>
      <w:r w:rsidRPr="00C54FA6">
        <w:rPr>
          <w:i/>
        </w:rPr>
        <w:t xml:space="preserve">посещение ребенка на дому, родительские собрания, информирование и консультирование через информационные стенды в родительских уголках, средства массовой информации, через официальный сайт ДОУ в сети интернет.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</w:t>
      </w:r>
      <w:r>
        <w:rPr>
          <w:i/>
        </w:rPr>
        <w:br/>
        <w:t xml:space="preserve"> </w:t>
      </w:r>
    </w:p>
    <w:p w:rsidR="001505FE" w:rsidRDefault="001505FE" w:rsidP="003644CA">
      <w:pPr>
        <w:pStyle w:val="1"/>
        <w:tabs>
          <w:tab w:val="left" w:pos="0"/>
          <w:tab w:val="center" w:pos="4677"/>
        </w:tabs>
        <w:ind w:left="-142"/>
      </w:pPr>
      <w:r w:rsidRPr="0089529D">
        <w:rPr>
          <w:b/>
          <w:bCs/>
        </w:rPr>
        <w:t>Проблемы:</w:t>
      </w: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  <w:r w:rsidRPr="00B07207">
        <w:t>Однако, несмотря на имеющиеся достижения взаимодействия ДОУ и семьями воспитанников,</w:t>
      </w:r>
      <w:r>
        <w:t xml:space="preserve"> имеется ряд проблем:</w:t>
      </w:r>
    </w:p>
    <w:p w:rsidR="001505FE" w:rsidRDefault="001505FE" w:rsidP="003644CA">
      <w:pPr>
        <w:pStyle w:val="1"/>
        <w:tabs>
          <w:tab w:val="left" w:pos="0"/>
          <w:tab w:val="center" w:pos="4677"/>
        </w:tabs>
        <w:ind w:left="-142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>- н</w:t>
      </w:r>
      <w:r w:rsidRPr="00392540">
        <w:rPr>
          <w:color w:val="000000"/>
          <w:kern w:val="1"/>
          <w:lang w:eastAsia="ar-SA"/>
        </w:rPr>
        <w:t>еоднородный контингент родителей, имеющий различные цели и ценности</w:t>
      </w:r>
      <w:r>
        <w:rPr>
          <w:color w:val="000000"/>
          <w:kern w:val="1"/>
          <w:lang w:eastAsia="ar-SA"/>
        </w:rPr>
        <w:t>;</w:t>
      </w:r>
    </w:p>
    <w:p w:rsidR="001505FE" w:rsidRDefault="001505FE" w:rsidP="003644CA">
      <w:pPr>
        <w:pStyle w:val="1"/>
        <w:tabs>
          <w:tab w:val="left" w:pos="0"/>
          <w:tab w:val="center" w:pos="4677"/>
        </w:tabs>
        <w:ind w:left="-142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>-</w:t>
      </w:r>
      <w:r w:rsidRPr="00B07207">
        <w:t xml:space="preserve"> </w:t>
      </w:r>
      <w:r>
        <w:t>н</w:t>
      </w:r>
      <w:r w:rsidRPr="00392540">
        <w:rPr>
          <w:color w:val="000000"/>
          <w:kern w:val="1"/>
          <w:lang w:eastAsia="ar-SA"/>
        </w:rPr>
        <w:t xml:space="preserve">аличие в Учреждении  родителей с потребительским отношением к процессу образования, воспитания и развития их детей, с пассивным отношением  к участию в </w:t>
      </w:r>
      <w:r>
        <w:rPr>
          <w:color w:val="000000"/>
          <w:kern w:val="1"/>
          <w:lang w:eastAsia="ar-SA"/>
        </w:rPr>
        <w:t>мероприятиях;</w:t>
      </w:r>
    </w:p>
    <w:p w:rsidR="001505FE" w:rsidRDefault="001505FE" w:rsidP="003644CA">
      <w:pPr>
        <w:pStyle w:val="1"/>
        <w:tabs>
          <w:tab w:val="left" w:pos="0"/>
          <w:tab w:val="center" w:pos="4677"/>
        </w:tabs>
        <w:ind w:left="-142"/>
      </w:pPr>
      <w:r>
        <w:rPr>
          <w:color w:val="000000"/>
          <w:kern w:val="1"/>
          <w:lang w:eastAsia="ar-SA"/>
        </w:rPr>
        <w:t xml:space="preserve">- </w:t>
      </w:r>
      <w:r w:rsidRPr="00392540">
        <w:rPr>
          <w:color w:val="000000"/>
          <w:kern w:val="1"/>
          <w:lang w:eastAsia="ar-SA"/>
        </w:rPr>
        <w:t xml:space="preserve"> в управлении  ДОО</w:t>
      </w:r>
      <w:r>
        <w:rPr>
          <w:color w:val="000000"/>
          <w:kern w:val="1"/>
          <w:lang w:eastAsia="ar-SA"/>
        </w:rPr>
        <w:t xml:space="preserve"> </w:t>
      </w:r>
      <w:r w:rsidRPr="00B07207">
        <w:t xml:space="preserve">родительская общественность не достаточно включена в планирование и оценку качества работы ДОУ. </w:t>
      </w:r>
    </w:p>
    <w:p w:rsidR="001505FE" w:rsidRDefault="001505FE" w:rsidP="003644CA">
      <w:pPr>
        <w:pStyle w:val="1"/>
        <w:tabs>
          <w:tab w:val="left" w:pos="0"/>
          <w:tab w:val="left" w:pos="180"/>
          <w:tab w:val="center" w:pos="4677"/>
        </w:tabs>
        <w:ind w:left="-142"/>
      </w:pPr>
      <w:r w:rsidRPr="0089529D">
        <w:rPr>
          <w:b/>
          <w:bCs/>
        </w:rPr>
        <w:t>Перспективы развития</w:t>
      </w:r>
    </w:p>
    <w:p w:rsidR="001505FE" w:rsidRDefault="001505FE" w:rsidP="003644CA">
      <w:pPr>
        <w:pStyle w:val="1"/>
        <w:tabs>
          <w:tab w:val="left" w:pos="180"/>
          <w:tab w:val="center" w:pos="4677"/>
        </w:tabs>
        <w:ind w:left="-142"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>- П</w:t>
      </w:r>
      <w:r w:rsidRPr="00392540">
        <w:rPr>
          <w:color w:val="000000"/>
          <w:kern w:val="1"/>
          <w:lang w:eastAsia="ar-SA"/>
        </w:rPr>
        <w:t xml:space="preserve">ривлечение </w:t>
      </w:r>
      <w:r>
        <w:rPr>
          <w:color w:val="000000"/>
          <w:kern w:val="1"/>
          <w:lang w:eastAsia="ar-SA"/>
        </w:rPr>
        <w:t xml:space="preserve">родителей </w:t>
      </w:r>
      <w:r w:rsidRPr="00392540">
        <w:rPr>
          <w:color w:val="000000"/>
          <w:kern w:val="1"/>
          <w:lang w:eastAsia="ar-SA"/>
        </w:rPr>
        <w:t xml:space="preserve"> </w:t>
      </w:r>
      <w:r>
        <w:rPr>
          <w:color w:val="000000"/>
          <w:kern w:val="1"/>
          <w:lang w:eastAsia="ar-SA"/>
        </w:rPr>
        <w:t xml:space="preserve">воспитанников нового поколения </w:t>
      </w:r>
      <w:r w:rsidRPr="00392540">
        <w:rPr>
          <w:color w:val="000000"/>
          <w:kern w:val="1"/>
          <w:lang w:eastAsia="ar-SA"/>
        </w:rPr>
        <w:t xml:space="preserve"> к совместному процессу воспитания, образования, оздоровления, развития детей, используя наряду с живым общением, современные технологии </w:t>
      </w:r>
      <w:r w:rsidRPr="00C455F0">
        <w:rPr>
          <w:i/>
          <w:color w:val="000000"/>
          <w:kern w:val="1"/>
          <w:lang w:eastAsia="ar-SA"/>
        </w:rPr>
        <w:t>(Интернет-ресурсы, участие в разработке и реализации совместных педагогических проектов, участие в управлении ДОО и др.)</w:t>
      </w:r>
    </w:p>
    <w:p w:rsidR="001505FE" w:rsidRDefault="001505FE" w:rsidP="003644CA">
      <w:pPr>
        <w:pStyle w:val="1"/>
        <w:tabs>
          <w:tab w:val="left" w:pos="180"/>
          <w:tab w:val="center" w:pos="4677"/>
        </w:tabs>
        <w:ind w:left="-142"/>
      </w:pPr>
      <w:r>
        <w:t>- Продолжать поиск эффективных форм взаимодействия с родителями, направленных на распространение положительного опыта семейного воспитания среди родительской общественности.</w:t>
      </w:r>
    </w:p>
    <w:p w:rsidR="001505FE" w:rsidRDefault="001505FE" w:rsidP="003644CA">
      <w:pPr>
        <w:pStyle w:val="Default"/>
        <w:ind w:left="-142"/>
        <w:rPr>
          <w:b/>
          <w:bCs/>
          <w:u w:val="single"/>
        </w:rPr>
      </w:pPr>
    </w:p>
    <w:p w:rsidR="001505FE" w:rsidRPr="00392540" w:rsidRDefault="001505FE" w:rsidP="00503222">
      <w:pPr>
        <w:pStyle w:val="Default"/>
        <w:rPr>
          <w:u w:val="single"/>
        </w:rPr>
      </w:pPr>
      <w:r>
        <w:rPr>
          <w:b/>
          <w:bCs/>
          <w:u w:val="single"/>
        </w:rPr>
        <w:t xml:space="preserve">3.6  </w:t>
      </w:r>
      <w:r w:rsidRPr="00392540">
        <w:rPr>
          <w:b/>
          <w:bCs/>
          <w:u w:val="single"/>
        </w:rPr>
        <w:t xml:space="preserve">Взаимодействие ДОУ с социумом </w:t>
      </w:r>
    </w:p>
    <w:p w:rsidR="001505FE" w:rsidRPr="00637560" w:rsidRDefault="001505FE" w:rsidP="00503222">
      <w:pPr>
        <w:pStyle w:val="Default"/>
        <w:ind w:left="-142"/>
        <w:rPr>
          <w:color w:val="auto"/>
        </w:rPr>
      </w:pPr>
      <w:r>
        <w:rPr>
          <w:color w:val="auto"/>
        </w:rPr>
        <w:t>Взаимодействие</w:t>
      </w:r>
      <w:r w:rsidRPr="00637560">
        <w:rPr>
          <w:color w:val="auto"/>
        </w:rPr>
        <w:t xml:space="preserve"> с социальными партнерами позволяет использовать максимум возможностей для развития детей. Детский сад активно сотрудничает со следующими организациями: </w:t>
      </w:r>
    </w:p>
    <w:p w:rsidR="001505FE" w:rsidRDefault="001505FE" w:rsidP="00503222">
      <w:pPr>
        <w:pStyle w:val="Default"/>
        <w:ind w:left="-426"/>
        <w:rPr>
          <w:b/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tbl>
      <w:tblPr>
        <w:tblW w:w="99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44"/>
        <w:gridCol w:w="6074"/>
      </w:tblGrid>
      <w:tr w:rsidR="001505FE" w:rsidRPr="005D49D6" w:rsidTr="00032CC6">
        <w:tc>
          <w:tcPr>
            <w:tcW w:w="540" w:type="dxa"/>
          </w:tcPr>
          <w:p w:rsidR="001505FE" w:rsidRPr="005D49D6" w:rsidRDefault="001505FE" w:rsidP="00503222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4" w:type="dxa"/>
          </w:tcPr>
          <w:p w:rsidR="001505FE" w:rsidRPr="005D49D6" w:rsidRDefault="001505FE" w:rsidP="00503222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color w:val="000000"/>
              </w:rPr>
            </w:pPr>
            <w:r w:rsidRPr="005D49D6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6074" w:type="dxa"/>
          </w:tcPr>
          <w:p w:rsidR="001505FE" w:rsidRPr="005D49D6" w:rsidRDefault="001505FE" w:rsidP="00503222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center"/>
              <w:rPr>
                <w:rFonts w:ascii="Times New Roman" w:hAnsi="Times New Roman"/>
                <w:color w:val="000000"/>
              </w:rPr>
            </w:pPr>
            <w:r w:rsidRPr="005D49D6">
              <w:rPr>
                <w:rFonts w:ascii="Times New Roman" w:hAnsi="Times New Roman"/>
              </w:rPr>
              <w:t>Цель взаимодействия</w:t>
            </w:r>
          </w:p>
        </w:tc>
      </w:tr>
      <w:tr w:rsidR="001505FE" w:rsidRPr="005D49D6" w:rsidTr="00032CC6">
        <w:tc>
          <w:tcPr>
            <w:tcW w:w="540" w:type="dxa"/>
          </w:tcPr>
          <w:p w:rsidR="001505FE" w:rsidRPr="005D49D6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</w:rPr>
              <w:t>1</w:t>
            </w:r>
          </w:p>
        </w:tc>
        <w:tc>
          <w:tcPr>
            <w:tcW w:w="3344" w:type="dxa"/>
          </w:tcPr>
          <w:p w:rsidR="001505FE" w:rsidRPr="005D49D6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/>
                <w:color w:val="000000"/>
              </w:rPr>
            </w:pPr>
            <w:r w:rsidRPr="005D49D6">
              <w:rPr>
                <w:rFonts w:ascii="Times New Roman" w:hAnsi="Times New Roman"/>
              </w:rPr>
              <w:t>Нацциональный культурный центр НКЦ</w:t>
            </w:r>
          </w:p>
        </w:tc>
        <w:tc>
          <w:tcPr>
            <w:tcW w:w="6074" w:type="dxa"/>
          </w:tcPr>
          <w:p w:rsidR="001505FE" w:rsidRPr="005D49D6" w:rsidRDefault="001505FE" w:rsidP="00503222">
            <w:pPr>
              <w:autoSpaceDE w:val="0"/>
              <w:autoSpaceDN w:val="0"/>
              <w:adjustRightInd w:val="0"/>
              <w:spacing w:after="0" w:line="240" w:lineRule="auto"/>
              <w:ind w:left="-39"/>
              <w:rPr>
                <w:rFonts w:ascii="Times New Roman" w:hAnsi="Times New Roman"/>
                <w:color w:val="000000"/>
              </w:rPr>
            </w:pPr>
            <w:r w:rsidRPr="005D49D6">
              <w:rPr>
                <w:rFonts w:ascii="Times New Roman" w:hAnsi="Times New Roman"/>
              </w:rPr>
              <w:t>Организация тематических мероприятий</w:t>
            </w:r>
          </w:p>
        </w:tc>
      </w:tr>
      <w:tr w:rsidR="001505FE" w:rsidRPr="005D49D6" w:rsidTr="00032CC6">
        <w:tc>
          <w:tcPr>
            <w:tcW w:w="540" w:type="dxa"/>
          </w:tcPr>
          <w:p w:rsidR="001505FE" w:rsidRPr="005D49D6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</w:rPr>
              <w:t>2</w:t>
            </w:r>
          </w:p>
        </w:tc>
        <w:tc>
          <w:tcPr>
            <w:tcW w:w="3344" w:type="dxa"/>
          </w:tcPr>
          <w:p w:rsidR="001505FE" w:rsidRPr="005D49D6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/>
                <w:color w:val="000000"/>
              </w:rPr>
            </w:pPr>
            <w:r w:rsidRPr="005D49D6">
              <w:rPr>
                <w:rFonts w:ascii="Times New Roman" w:hAnsi="Times New Roman"/>
              </w:rPr>
              <w:t>Краеведческий музей</w:t>
            </w:r>
          </w:p>
        </w:tc>
        <w:tc>
          <w:tcPr>
            <w:tcW w:w="6074" w:type="dxa"/>
          </w:tcPr>
          <w:p w:rsidR="001505FE" w:rsidRPr="005D49D6" w:rsidRDefault="001505FE" w:rsidP="00503222">
            <w:pPr>
              <w:autoSpaceDE w:val="0"/>
              <w:autoSpaceDN w:val="0"/>
              <w:adjustRightInd w:val="0"/>
              <w:spacing w:after="0" w:line="240" w:lineRule="auto"/>
              <w:ind w:left="-39"/>
              <w:rPr>
                <w:rFonts w:ascii="Times New Roman" w:hAnsi="Times New Roman"/>
                <w:color w:val="000000"/>
              </w:rPr>
            </w:pPr>
            <w:r w:rsidRPr="005D49D6">
              <w:rPr>
                <w:rFonts w:ascii="Times New Roman" w:hAnsi="Times New Roman"/>
              </w:rPr>
              <w:t>Организация тематических мероприятий</w:t>
            </w:r>
          </w:p>
        </w:tc>
      </w:tr>
      <w:tr w:rsidR="001505FE" w:rsidRPr="005D49D6" w:rsidTr="00032CC6">
        <w:tc>
          <w:tcPr>
            <w:tcW w:w="540" w:type="dxa"/>
          </w:tcPr>
          <w:p w:rsidR="001505FE" w:rsidRPr="005D49D6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44" w:type="dxa"/>
          </w:tcPr>
          <w:p w:rsidR="001505FE" w:rsidRPr="005D49D6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/>
                <w:color w:val="000000"/>
              </w:rPr>
            </w:pPr>
            <w:r w:rsidRPr="005D49D6">
              <w:rPr>
                <w:rFonts w:ascii="Times New Roman" w:hAnsi="Times New Roman"/>
              </w:rPr>
              <w:t>ЛСОШ №1</w:t>
            </w:r>
          </w:p>
        </w:tc>
        <w:tc>
          <w:tcPr>
            <w:tcW w:w="6074" w:type="dxa"/>
          </w:tcPr>
          <w:p w:rsidR="001505FE" w:rsidRPr="005D49D6" w:rsidRDefault="001505FE" w:rsidP="00503222">
            <w:pPr>
              <w:autoSpaceDE w:val="0"/>
              <w:autoSpaceDN w:val="0"/>
              <w:adjustRightInd w:val="0"/>
              <w:spacing w:after="0" w:line="240" w:lineRule="auto"/>
              <w:ind w:left="-39"/>
              <w:rPr>
                <w:rFonts w:ascii="Times New Roman" w:hAnsi="Times New Roman"/>
                <w:color w:val="000000"/>
              </w:rPr>
            </w:pPr>
            <w:r w:rsidRPr="005D49D6">
              <w:rPr>
                <w:rFonts w:ascii="Times New Roman" w:hAnsi="Times New Roman"/>
              </w:rPr>
              <w:t>Обеспечение преемственности в воспитании детей</w:t>
            </w:r>
          </w:p>
        </w:tc>
      </w:tr>
      <w:tr w:rsidR="001505FE" w:rsidRPr="005D49D6" w:rsidTr="00032CC6">
        <w:tc>
          <w:tcPr>
            <w:tcW w:w="540" w:type="dxa"/>
          </w:tcPr>
          <w:p w:rsidR="001505FE" w:rsidRPr="005D49D6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44" w:type="dxa"/>
          </w:tcPr>
          <w:p w:rsidR="001505FE" w:rsidRPr="005D49D6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/>
                <w:color w:val="000000"/>
              </w:rPr>
            </w:pPr>
            <w:r w:rsidRPr="005D49D6">
              <w:rPr>
                <w:rFonts w:ascii="Times New Roman" w:hAnsi="Times New Roman"/>
              </w:rPr>
              <w:t>Центр детского творччества                  ЦДТ</w:t>
            </w:r>
          </w:p>
        </w:tc>
        <w:tc>
          <w:tcPr>
            <w:tcW w:w="6074" w:type="dxa"/>
          </w:tcPr>
          <w:p w:rsidR="001505FE" w:rsidRPr="005D49D6" w:rsidRDefault="001505FE" w:rsidP="00503222">
            <w:pPr>
              <w:autoSpaceDE w:val="0"/>
              <w:autoSpaceDN w:val="0"/>
              <w:adjustRightInd w:val="0"/>
              <w:spacing w:after="0" w:line="240" w:lineRule="auto"/>
              <w:ind w:left="-39"/>
              <w:rPr>
                <w:rFonts w:ascii="Times New Roman" w:hAnsi="Times New Roman"/>
                <w:color w:val="000000"/>
              </w:rPr>
            </w:pPr>
            <w:r w:rsidRPr="005D49D6">
              <w:rPr>
                <w:rFonts w:ascii="Times New Roman" w:hAnsi="Times New Roman"/>
              </w:rPr>
              <w:t>Организация детских мероприятий,                     развитие дошкольников в кружках и секциях:</w:t>
            </w:r>
            <w:r w:rsidRPr="005D49D6">
              <w:t xml:space="preserve"> </w:t>
            </w:r>
          </w:p>
        </w:tc>
      </w:tr>
      <w:tr w:rsidR="001505FE" w:rsidRPr="005D49D6" w:rsidTr="00032CC6">
        <w:tc>
          <w:tcPr>
            <w:tcW w:w="540" w:type="dxa"/>
          </w:tcPr>
          <w:p w:rsidR="001505FE" w:rsidRPr="005D49D6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4" w:type="dxa"/>
          </w:tcPr>
          <w:p w:rsidR="001505FE" w:rsidRPr="005D49D6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</w:rPr>
              <w:t xml:space="preserve">  Центр Развития культуры и досуга ЦРКД</w:t>
            </w:r>
          </w:p>
        </w:tc>
        <w:tc>
          <w:tcPr>
            <w:tcW w:w="6074" w:type="dxa"/>
          </w:tcPr>
          <w:p w:rsidR="001505FE" w:rsidRPr="005D49D6" w:rsidRDefault="001505FE" w:rsidP="00503222">
            <w:pPr>
              <w:autoSpaceDE w:val="0"/>
              <w:autoSpaceDN w:val="0"/>
              <w:adjustRightInd w:val="0"/>
              <w:spacing w:after="0" w:line="240" w:lineRule="auto"/>
              <w:ind w:left="-39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</w:rPr>
              <w:t>Приобщение дошкольников к  культурной жизни села.</w:t>
            </w:r>
          </w:p>
          <w:p w:rsidR="001505FE" w:rsidRPr="005D49D6" w:rsidRDefault="001505FE" w:rsidP="00503222">
            <w:pPr>
              <w:autoSpaceDE w:val="0"/>
              <w:autoSpaceDN w:val="0"/>
              <w:adjustRightInd w:val="0"/>
              <w:spacing w:after="0" w:line="240" w:lineRule="auto"/>
              <w:ind w:left="-39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</w:rPr>
              <w:t>Выявление творческих способностей у детей.</w:t>
            </w:r>
          </w:p>
        </w:tc>
      </w:tr>
      <w:tr w:rsidR="001505FE" w:rsidRPr="005D49D6" w:rsidTr="00032CC6">
        <w:tc>
          <w:tcPr>
            <w:tcW w:w="540" w:type="dxa"/>
          </w:tcPr>
          <w:p w:rsidR="001505FE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44" w:type="dxa"/>
          </w:tcPr>
          <w:p w:rsidR="001505FE" w:rsidRPr="005D49D6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</w:rPr>
              <w:t>Ловозерская библиотека – филиал №2</w:t>
            </w:r>
          </w:p>
        </w:tc>
        <w:tc>
          <w:tcPr>
            <w:tcW w:w="6074" w:type="dxa"/>
          </w:tcPr>
          <w:p w:rsidR="001505FE" w:rsidRPr="005D49D6" w:rsidRDefault="001505FE" w:rsidP="00503222">
            <w:pPr>
              <w:autoSpaceDE w:val="0"/>
              <w:autoSpaceDN w:val="0"/>
              <w:adjustRightInd w:val="0"/>
              <w:spacing w:after="0" w:line="240" w:lineRule="auto"/>
              <w:ind w:left="-39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</w:rPr>
              <w:t>Организация тематических мероприятий</w:t>
            </w:r>
          </w:p>
        </w:tc>
      </w:tr>
      <w:tr w:rsidR="001505FE" w:rsidRPr="005D49D6" w:rsidTr="00032CC6">
        <w:tc>
          <w:tcPr>
            <w:tcW w:w="540" w:type="dxa"/>
          </w:tcPr>
          <w:p w:rsidR="001505FE" w:rsidRPr="005D49D6" w:rsidRDefault="001505FE" w:rsidP="00503222">
            <w:pPr>
              <w:tabs>
                <w:tab w:val="left" w:pos="21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44" w:type="dxa"/>
          </w:tcPr>
          <w:p w:rsidR="001505FE" w:rsidRPr="005D49D6" w:rsidRDefault="001505FE" w:rsidP="00503222">
            <w:pPr>
              <w:tabs>
                <w:tab w:val="left" w:pos="21"/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49D6">
              <w:rPr>
                <w:rFonts w:ascii="Times New Roman" w:hAnsi="Times New Roman"/>
              </w:rPr>
              <w:t>Ловозеоская Центральная районная больница</w:t>
            </w:r>
          </w:p>
        </w:tc>
        <w:tc>
          <w:tcPr>
            <w:tcW w:w="6074" w:type="dxa"/>
          </w:tcPr>
          <w:p w:rsidR="001505FE" w:rsidRPr="005D49D6" w:rsidRDefault="001505FE" w:rsidP="00503222">
            <w:pPr>
              <w:autoSpaceDE w:val="0"/>
              <w:autoSpaceDN w:val="0"/>
              <w:adjustRightInd w:val="0"/>
              <w:spacing w:after="0" w:line="240" w:lineRule="auto"/>
              <w:ind w:left="-39"/>
              <w:rPr>
                <w:rFonts w:ascii="Times New Roman" w:hAnsi="Times New Roman"/>
                <w:color w:val="000000"/>
              </w:rPr>
            </w:pPr>
            <w:r w:rsidRPr="005D49D6">
              <w:rPr>
                <w:rFonts w:ascii="Times New Roman" w:hAnsi="Times New Roman"/>
              </w:rPr>
              <w:t>Консультативная помощь в работе с родителями по вопросам здоровьесбережения</w:t>
            </w:r>
          </w:p>
        </w:tc>
      </w:tr>
      <w:tr w:rsidR="001505FE" w:rsidRPr="005D49D6" w:rsidTr="00032CC6">
        <w:tc>
          <w:tcPr>
            <w:tcW w:w="540" w:type="dxa"/>
          </w:tcPr>
          <w:p w:rsidR="001505FE" w:rsidRPr="005D49D6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</w:rPr>
              <w:t>8</w:t>
            </w:r>
          </w:p>
        </w:tc>
        <w:tc>
          <w:tcPr>
            <w:tcW w:w="3344" w:type="dxa"/>
          </w:tcPr>
          <w:p w:rsidR="001505FE" w:rsidRPr="005D49D6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  <w:color w:val="000000"/>
              </w:rPr>
            </w:pPr>
            <w:r w:rsidRPr="005D49D6">
              <w:rPr>
                <w:rFonts w:ascii="Times New Roman" w:hAnsi="Times New Roman"/>
              </w:rPr>
              <w:t>ГИБДД</w:t>
            </w:r>
          </w:p>
        </w:tc>
        <w:tc>
          <w:tcPr>
            <w:tcW w:w="6074" w:type="dxa"/>
          </w:tcPr>
          <w:p w:rsidR="001505FE" w:rsidRPr="005D49D6" w:rsidRDefault="001505FE" w:rsidP="00503222">
            <w:pPr>
              <w:autoSpaceDE w:val="0"/>
              <w:autoSpaceDN w:val="0"/>
              <w:adjustRightInd w:val="0"/>
              <w:spacing w:after="0" w:line="240" w:lineRule="auto"/>
              <w:ind w:left="-39"/>
              <w:rPr>
                <w:rFonts w:ascii="Times New Roman" w:hAnsi="Times New Roman"/>
                <w:color w:val="000000"/>
              </w:rPr>
            </w:pPr>
            <w:r w:rsidRPr="005D49D6">
              <w:rPr>
                <w:rFonts w:ascii="Times New Roman" w:hAnsi="Times New Roman"/>
              </w:rPr>
              <w:t>Совершенствование профилактической работы по предупреждению ДДТП</w:t>
            </w:r>
          </w:p>
        </w:tc>
      </w:tr>
      <w:tr w:rsidR="001505FE" w:rsidRPr="005D49D6" w:rsidTr="00032CC6">
        <w:tc>
          <w:tcPr>
            <w:tcW w:w="540" w:type="dxa"/>
          </w:tcPr>
          <w:p w:rsidR="001505FE" w:rsidRPr="005D49D6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44" w:type="dxa"/>
          </w:tcPr>
          <w:p w:rsidR="001505FE" w:rsidRPr="005D49D6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</w:rPr>
              <w:t>ГИМС</w:t>
            </w:r>
          </w:p>
        </w:tc>
        <w:tc>
          <w:tcPr>
            <w:tcW w:w="6074" w:type="dxa"/>
          </w:tcPr>
          <w:p w:rsidR="001505FE" w:rsidRPr="005D49D6" w:rsidRDefault="001505FE" w:rsidP="00503222">
            <w:pPr>
              <w:autoSpaceDE w:val="0"/>
              <w:autoSpaceDN w:val="0"/>
              <w:adjustRightInd w:val="0"/>
              <w:spacing w:after="0" w:line="240" w:lineRule="auto"/>
              <w:ind w:left="-39"/>
              <w:rPr>
                <w:rFonts w:ascii="Times New Roman" w:hAnsi="Times New Roman"/>
              </w:rPr>
            </w:pPr>
            <w:r w:rsidRPr="005D49D6">
              <w:rPr>
                <w:rFonts w:ascii="Times New Roman" w:hAnsi="Times New Roman"/>
              </w:rPr>
              <w:t>Совершенствование профилактической работы по предупреждению несчастных случаев на воде</w:t>
            </w:r>
          </w:p>
        </w:tc>
      </w:tr>
      <w:tr w:rsidR="001505FE" w:rsidRPr="005D49D6" w:rsidTr="00032CC6">
        <w:tc>
          <w:tcPr>
            <w:tcW w:w="540" w:type="dxa"/>
          </w:tcPr>
          <w:p w:rsidR="001505FE" w:rsidRPr="005D49D6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44" w:type="dxa"/>
          </w:tcPr>
          <w:p w:rsidR="001505FE" w:rsidRPr="005D49D6" w:rsidRDefault="001505FE" w:rsidP="00503222">
            <w:pPr>
              <w:tabs>
                <w:tab w:val="left" w:pos="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49D6">
              <w:rPr>
                <w:rFonts w:ascii="Times New Roman" w:hAnsi="Times New Roman"/>
                <w:color w:val="000000"/>
              </w:rPr>
              <w:t>Детско-юношеская спортивная школа</w:t>
            </w:r>
          </w:p>
        </w:tc>
        <w:tc>
          <w:tcPr>
            <w:tcW w:w="6074" w:type="dxa"/>
          </w:tcPr>
          <w:p w:rsidR="001505FE" w:rsidRPr="005D49D6" w:rsidRDefault="001505FE" w:rsidP="00503222">
            <w:pPr>
              <w:autoSpaceDE w:val="0"/>
              <w:autoSpaceDN w:val="0"/>
              <w:adjustRightInd w:val="0"/>
              <w:spacing w:after="0" w:line="240" w:lineRule="auto"/>
              <w:ind w:left="-33"/>
              <w:rPr>
                <w:rFonts w:ascii="Times New Roman" w:hAnsi="Times New Roman"/>
                <w:color w:val="000000"/>
              </w:rPr>
            </w:pPr>
            <w:r w:rsidRPr="005D49D6">
              <w:rPr>
                <w:rFonts w:ascii="Times New Roman" w:hAnsi="Times New Roman"/>
                <w:color w:val="000000"/>
              </w:rPr>
              <w:t>Организация спортивно-оздоровительной работы</w:t>
            </w:r>
          </w:p>
        </w:tc>
      </w:tr>
    </w:tbl>
    <w:p w:rsidR="001505FE" w:rsidRDefault="001505FE" w:rsidP="00503222">
      <w:pPr>
        <w:pStyle w:val="Default"/>
      </w:pPr>
    </w:p>
    <w:p w:rsidR="001505FE" w:rsidRDefault="001505FE" w:rsidP="00503222">
      <w:pPr>
        <w:pStyle w:val="Default"/>
        <w:rPr>
          <w:b/>
          <w:bCs/>
          <w:color w:val="auto"/>
        </w:rPr>
      </w:pPr>
      <w:r w:rsidRPr="00392540">
        <w:rPr>
          <w:b/>
          <w:bCs/>
          <w:color w:val="auto"/>
        </w:rPr>
        <w:t xml:space="preserve">Проблемы: </w:t>
      </w:r>
      <w:r>
        <w:rPr>
          <w:b/>
          <w:bCs/>
          <w:color w:val="auto"/>
        </w:rPr>
        <w:t xml:space="preserve">                                                                                                                                          </w:t>
      </w:r>
      <w:r w:rsidRPr="00D853A0">
        <w:rPr>
          <w:bCs/>
          <w:color w:val="auto"/>
        </w:rPr>
        <w:t>в основном педагоги и дети</w:t>
      </w:r>
      <w:r>
        <w:rPr>
          <w:bCs/>
          <w:color w:val="auto"/>
        </w:rPr>
        <w:t xml:space="preserve"> участвуют в мероприятиях, запланированных социокультурными учреждениями. </w:t>
      </w:r>
    </w:p>
    <w:p w:rsidR="001505FE" w:rsidRPr="00392540" w:rsidRDefault="001505FE" w:rsidP="00503222">
      <w:pPr>
        <w:pStyle w:val="Default"/>
        <w:rPr>
          <w:color w:val="auto"/>
        </w:rPr>
      </w:pPr>
      <w:r w:rsidRPr="00392540">
        <w:rPr>
          <w:b/>
          <w:bCs/>
          <w:color w:val="auto"/>
        </w:rPr>
        <w:t xml:space="preserve">Перспективы развития: </w:t>
      </w:r>
    </w:p>
    <w:p w:rsidR="001505FE" w:rsidRPr="00637560" w:rsidRDefault="001505FE" w:rsidP="00503222">
      <w:pPr>
        <w:pStyle w:val="Default"/>
        <w:rPr>
          <w:bCs/>
        </w:rPr>
      </w:pPr>
      <w:r>
        <w:rPr>
          <w:bCs/>
        </w:rPr>
        <w:t xml:space="preserve">Поиск новых форм сотрудничества, планирование мероприятий, организованных и проведенных совместно со школой, библиотекой, Центром детского творчества. </w:t>
      </w:r>
      <w:r w:rsidRPr="00637560">
        <w:rPr>
          <w:bCs/>
        </w:rPr>
        <w:t xml:space="preserve"> </w:t>
      </w:r>
    </w:p>
    <w:p w:rsidR="001505FE" w:rsidRPr="00392540" w:rsidRDefault="001505FE" w:rsidP="00503222">
      <w:pPr>
        <w:pStyle w:val="Default"/>
        <w:rPr>
          <w:b/>
          <w:bCs/>
        </w:rPr>
      </w:pPr>
    </w:p>
    <w:p w:rsidR="001505FE" w:rsidRDefault="001505FE" w:rsidP="00503222">
      <w:pPr>
        <w:pStyle w:val="Default"/>
        <w:rPr>
          <w:b/>
          <w:bCs/>
          <w:sz w:val="23"/>
          <w:szCs w:val="23"/>
        </w:rPr>
      </w:pPr>
    </w:p>
    <w:p w:rsidR="001505FE" w:rsidRDefault="001505FE" w:rsidP="00503222">
      <w:pPr>
        <w:pStyle w:val="Default"/>
        <w:rPr>
          <w:b/>
          <w:bCs/>
          <w:sz w:val="23"/>
          <w:szCs w:val="23"/>
        </w:rPr>
      </w:pPr>
    </w:p>
    <w:p w:rsidR="001505FE" w:rsidRDefault="001505FE" w:rsidP="0050322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ОСНОВНЫЕ МЕРОПРИЯТИЯ ПО РЕАЛИЗАЦИИ ПРОГРАММЫ РАЗВИТИЯ</w:t>
      </w:r>
    </w:p>
    <w:p w:rsidR="001505FE" w:rsidRDefault="001505FE" w:rsidP="00503222">
      <w:pPr>
        <w:pStyle w:val="Default"/>
        <w:rPr>
          <w:b/>
          <w:bCs/>
          <w:u w:val="single"/>
        </w:rPr>
      </w:pPr>
    </w:p>
    <w:p w:rsidR="001505FE" w:rsidRPr="000C2F60" w:rsidRDefault="001505FE" w:rsidP="00503222">
      <w:pPr>
        <w:pStyle w:val="Default"/>
        <w:rPr>
          <w:u w:val="single"/>
        </w:rPr>
      </w:pPr>
      <w:r>
        <w:rPr>
          <w:b/>
          <w:bCs/>
          <w:u w:val="single"/>
        </w:rPr>
        <w:t xml:space="preserve">4.1. </w:t>
      </w:r>
      <w:r w:rsidRPr="000C2F60">
        <w:rPr>
          <w:b/>
          <w:bCs/>
          <w:u w:val="single"/>
        </w:rPr>
        <w:t xml:space="preserve">Концепция программы развития ДОУ. </w:t>
      </w:r>
    </w:p>
    <w:p w:rsidR="001505FE" w:rsidRDefault="001505FE" w:rsidP="00503222">
      <w:pPr>
        <w:pStyle w:val="Default"/>
      </w:pPr>
    </w:p>
    <w:p w:rsidR="001505FE" w:rsidRPr="0010152A" w:rsidRDefault="001505FE" w:rsidP="00503222">
      <w:pPr>
        <w:pStyle w:val="Default"/>
      </w:pPr>
      <w:r w:rsidRPr="0010152A">
        <w:t>Программа развития на 2017-2020 гг. разработана в соответствии с изменениями законодательных актов, на основе анализа деятельности за предыдущий период и выявленных проблем, имеющихся условий и ресурсного обеспечения, с учетом динамики и перспектив развития учреждения</w:t>
      </w:r>
      <w:r>
        <w:t>.</w:t>
      </w:r>
    </w:p>
    <w:p w:rsidR="001505FE" w:rsidRDefault="001505FE" w:rsidP="00503222">
      <w:pPr>
        <w:pStyle w:val="Default"/>
        <w:rPr>
          <w:sz w:val="23"/>
          <w:szCs w:val="23"/>
        </w:rPr>
      </w:pPr>
    </w:p>
    <w:p w:rsidR="001505FE" w:rsidRDefault="001505FE" w:rsidP="00503222">
      <w:pPr>
        <w:pStyle w:val="Default"/>
      </w:pPr>
      <w:r w:rsidRPr="000654BC">
        <w:t xml:space="preserve">Основной </w:t>
      </w:r>
      <w:r w:rsidRPr="000654BC">
        <w:rPr>
          <w:b/>
          <w:bCs/>
        </w:rPr>
        <w:t xml:space="preserve">целью  Программы </w:t>
      </w:r>
      <w:r w:rsidRPr="000654BC">
        <w:rPr>
          <w:bCs/>
        </w:rPr>
        <w:t xml:space="preserve">развития </w:t>
      </w:r>
      <w:r w:rsidRPr="000654BC">
        <w:t>является создание условий, обеспечивающих высокое качество результатов образовательной деятельности</w:t>
      </w:r>
      <w:r>
        <w:t xml:space="preserve">, сохранение </w:t>
      </w:r>
      <w:r w:rsidRPr="000654BC">
        <w:t>позитивных достижений детского сада</w:t>
      </w:r>
    </w:p>
    <w:p w:rsidR="001505FE" w:rsidRDefault="001505FE" w:rsidP="00503222">
      <w:pPr>
        <w:pStyle w:val="Default"/>
      </w:pPr>
    </w:p>
    <w:p w:rsidR="001505FE" w:rsidRDefault="001505FE" w:rsidP="00503222">
      <w:pPr>
        <w:pStyle w:val="Default"/>
      </w:pPr>
      <w:r>
        <w:t>Результатом реализации Программы являются сформированные</w:t>
      </w:r>
      <w:r w:rsidRPr="000654BC">
        <w:t xml:space="preserve"> у</w:t>
      </w:r>
      <w:r>
        <w:t xml:space="preserve"> ребенка к 7-8 годам ключевые социальные компетенции:</w:t>
      </w:r>
    </w:p>
    <w:p w:rsidR="001505FE" w:rsidRPr="000654BC" w:rsidRDefault="001505FE" w:rsidP="00503222">
      <w:pPr>
        <w:pStyle w:val="Default"/>
      </w:pPr>
      <w:r w:rsidRPr="000654BC">
        <w:t xml:space="preserve">- коммуникативная – умение общаться с целью быть понятым; </w:t>
      </w:r>
    </w:p>
    <w:p w:rsidR="001505FE" w:rsidRPr="000654BC" w:rsidRDefault="001505FE" w:rsidP="00503222">
      <w:pPr>
        <w:pStyle w:val="Default"/>
      </w:pPr>
      <w:r w:rsidRPr="000654BC">
        <w:t xml:space="preserve">- социальная – умение жить и заниматься вместе с другими детьми, близкими; </w:t>
      </w:r>
    </w:p>
    <w:p w:rsidR="001505FE" w:rsidRPr="000654BC" w:rsidRDefault="001505FE" w:rsidP="00503222">
      <w:pPr>
        <w:pStyle w:val="Default"/>
      </w:pPr>
      <w:r w:rsidRPr="000654BC">
        <w:t xml:space="preserve">- информационная – владение умением работать с разными видами информации; </w:t>
      </w:r>
    </w:p>
    <w:p w:rsidR="001505FE" w:rsidRPr="000654BC" w:rsidRDefault="001505FE" w:rsidP="00503222">
      <w:pPr>
        <w:pStyle w:val="Default"/>
      </w:pPr>
      <w:r w:rsidRPr="000654BC">
        <w:t xml:space="preserve">- продуктивная – умение планировать, доводить начатое до конца, способствовать созданию собственного продукта (рисунка, поделки, постройки); </w:t>
      </w:r>
    </w:p>
    <w:p w:rsidR="001505FE" w:rsidRPr="000654BC" w:rsidRDefault="001505FE" w:rsidP="00503222">
      <w:pPr>
        <w:pStyle w:val="Default"/>
      </w:pPr>
      <w:r w:rsidRPr="000654BC">
        <w:t>- нравственная –</w:t>
      </w:r>
      <w:r>
        <w:t xml:space="preserve"> </w:t>
      </w:r>
      <w:r w:rsidRPr="000654BC">
        <w:t xml:space="preserve">готовность, способность и потребность жить в обществе по общепринятым нормам и правилам; </w:t>
      </w:r>
    </w:p>
    <w:p w:rsidR="001505FE" w:rsidRDefault="001505FE" w:rsidP="00503222">
      <w:pPr>
        <w:pStyle w:val="Default"/>
      </w:pPr>
      <w:r w:rsidRPr="000654BC">
        <w:t>- физическая –</w:t>
      </w:r>
      <w:r>
        <w:t xml:space="preserve"> </w:t>
      </w:r>
      <w:r w:rsidRPr="000654BC">
        <w:t>готовность, способность и потребность в здоровом образе жизни</w:t>
      </w:r>
      <w:r>
        <w:t>.</w:t>
      </w:r>
    </w:p>
    <w:p w:rsidR="001505FE" w:rsidRDefault="001505FE" w:rsidP="00503222">
      <w:pPr>
        <w:pStyle w:val="Default"/>
      </w:pPr>
    </w:p>
    <w:p w:rsidR="001505FE" w:rsidRPr="00407AB1" w:rsidRDefault="001505FE" w:rsidP="00503222">
      <w:pPr>
        <w:pStyle w:val="Default"/>
        <w:rPr>
          <w:b/>
          <w:sz w:val="28"/>
          <w:szCs w:val="28"/>
        </w:rPr>
      </w:pPr>
      <w:r w:rsidRPr="00407AB1">
        <w:t xml:space="preserve">Руководствуясь законом РФ «Об образовании», Концепцией дошкольного воспитания, Конвенцией о правах детей, стратегией развития дошкольного образования, деятельность детского сада основывается на следующих </w:t>
      </w:r>
      <w:r w:rsidRPr="00407AB1">
        <w:rPr>
          <w:b/>
        </w:rPr>
        <w:t>принципах:</w:t>
      </w:r>
      <w:r w:rsidRPr="00407AB1">
        <w:rPr>
          <w:b/>
          <w:sz w:val="28"/>
          <w:szCs w:val="28"/>
        </w:rPr>
        <w:t xml:space="preserve"> </w:t>
      </w:r>
    </w:p>
    <w:p w:rsidR="001505FE" w:rsidRPr="00407AB1" w:rsidRDefault="001505FE" w:rsidP="00503222">
      <w:pPr>
        <w:pStyle w:val="Default"/>
        <w:rPr>
          <w:color w:val="auto"/>
          <w:sz w:val="23"/>
          <w:szCs w:val="23"/>
        </w:rPr>
      </w:pPr>
      <w:r w:rsidRPr="00407AB1">
        <w:rPr>
          <w:bCs/>
          <w:i/>
          <w:sz w:val="23"/>
          <w:szCs w:val="23"/>
        </w:rPr>
        <w:t>принцип гуманизации</w:t>
      </w:r>
      <w:r w:rsidRPr="00407AB1">
        <w:rPr>
          <w:bCs/>
          <w:sz w:val="23"/>
          <w:szCs w:val="23"/>
        </w:rPr>
        <w:t xml:space="preserve"> </w:t>
      </w:r>
      <w:r w:rsidRPr="00407AB1">
        <w:rPr>
          <w:sz w:val="23"/>
          <w:szCs w:val="23"/>
        </w:rPr>
        <w:t xml:space="preserve">– основывается на усилении внимания к личности каждого воспитанника как высшей ценности общества, </w:t>
      </w:r>
      <w:r w:rsidRPr="00407AB1">
        <w:rPr>
          <w:color w:val="auto"/>
          <w:sz w:val="23"/>
          <w:szCs w:val="23"/>
        </w:rPr>
        <w:t xml:space="preserve">создании максимально благоприятных условий для развития его творческой индивидуальности; </w:t>
      </w:r>
    </w:p>
    <w:p w:rsidR="001505FE" w:rsidRPr="00407AB1" w:rsidRDefault="001505FE" w:rsidP="00503222">
      <w:pPr>
        <w:pStyle w:val="Default"/>
        <w:rPr>
          <w:color w:val="auto"/>
          <w:sz w:val="23"/>
          <w:szCs w:val="23"/>
        </w:rPr>
      </w:pPr>
      <w:r w:rsidRPr="00407AB1">
        <w:rPr>
          <w:bCs/>
          <w:i/>
          <w:color w:val="auto"/>
          <w:sz w:val="23"/>
          <w:szCs w:val="23"/>
        </w:rPr>
        <w:t>принцип увлекательности</w:t>
      </w:r>
      <w:r w:rsidRPr="00407AB1">
        <w:rPr>
          <w:bCs/>
          <w:color w:val="auto"/>
          <w:sz w:val="23"/>
          <w:szCs w:val="23"/>
        </w:rPr>
        <w:t xml:space="preserve"> </w:t>
      </w:r>
      <w:r w:rsidRPr="00407AB1">
        <w:rPr>
          <w:color w:val="auto"/>
          <w:sz w:val="23"/>
          <w:szCs w:val="23"/>
        </w:rPr>
        <w:t xml:space="preserve">– является одним из важнейших. Весь образовательный материал интересен детям, доступен и подается в игровой форме; </w:t>
      </w:r>
    </w:p>
    <w:p w:rsidR="001505FE" w:rsidRPr="00407AB1" w:rsidRDefault="001505FE" w:rsidP="00503222">
      <w:pPr>
        <w:pStyle w:val="Default"/>
        <w:rPr>
          <w:color w:val="auto"/>
          <w:sz w:val="23"/>
          <w:szCs w:val="23"/>
        </w:rPr>
      </w:pPr>
      <w:r w:rsidRPr="00407AB1">
        <w:rPr>
          <w:bCs/>
          <w:i/>
          <w:color w:val="auto"/>
          <w:sz w:val="23"/>
          <w:szCs w:val="23"/>
        </w:rPr>
        <w:t>принцип вариативности</w:t>
      </w:r>
      <w:r w:rsidRPr="00407AB1">
        <w:rPr>
          <w:bCs/>
          <w:color w:val="auto"/>
          <w:sz w:val="23"/>
          <w:szCs w:val="23"/>
        </w:rPr>
        <w:t xml:space="preserve"> </w:t>
      </w:r>
      <w:r w:rsidRPr="00407AB1">
        <w:rPr>
          <w:color w:val="auto"/>
          <w:sz w:val="23"/>
          <w:szCs w:val="23"/>
        </w:rPr>
        <w:t xml:space="preserve">предполагает разнообразие содержания, форм и методов с учетом целей развития и педагогической поддержки каждого ребенка; </w:t>
      </w:r>
    </w:p>
    <w:p w:rsidR="001505FE" w:rsidRPr="00407AB1" w:rsidRDefault="001505FE" w:rsidP="00503222">
      <w:pPr>
        <w:pStyle w:val="Default"/>
        <w:rPr>
          <w:color w:val="auto"/>
          <w:sz w:val="23"/>
          <w:szCs w:val="23"/>
        </w:rPr>
      </w:pPr>
      <w:r w:rsidRPr="00407AB1">
        <w:rPr>
          <w:bCs/>
          <w:i/>
          <w:color w:val="auto"/>
          <w:sz w:val="23"/>
          <w:szCs w:val="23"/>
        </w:rPr>
        <w:t>принцип инновационности</w:t>
      </w:r>
      <w:r w:rsidRPr="00407AB1">
        <w:rPr>
          <w:bCs/>
          <w:color w:val="auto"/>
          <w:sz w:val="23"/>
          <w:szCs w:val="23"/>
        </w:rPr>
        <w:t xml:space="preserve"> </w:t>
      </w:r>
      <w:r w:rsidRPr="00407AB1">
        <w:rPr>
          <w:color w:val="auto"/>
          <w:sz w:val="23"/>
          <w:szCs w:val="23"/>
        </w:rPr>
        <w:t xml:space="preserve">– определяет постоянный поиск и выбор идей, наиболее оптимальных программ, технологий и форм работы; </w:t>
      </w:r>
    </w:p>
    <w:p w:rsidR="001505FE" w:rsidRDefault="001505FE" w:rsidP="00503222">
      <w:pPr>
        <w:pStyle w:val="Default"/>
        <w:rPr>
          <w:color w:val="auto"/>
          <w:sz w:val="23"/>
          <w:szCs w:val="23"/>
        </w:rPr>
      </w:pPr>
      <w:r w:rsidRPr="00407AB1">
        <w:rPr>
          <w:bCs/>
          <w:i/>
          <w:color w:val="auto"/>
          <w:sz w:val="23"/>
          <w:szCs w:val="23"/>
        </w:rPr>
        <w:t>принцип активности</w:t>
      </w:r>
      <w:r w:rsidRPr="00407AB1">
        <w:rPr>
          <w:bCs/>
          <w:color w:val="auto"/>
          <w:sz w:val="23"/>
          <w:szCs w:val="23"/>
        </w:rPr>
        <w:t xml:space="preserve"> </w:t>
      </w:r>
      <w:r w:rsidRPr="00407AB1">
        <w:rPr>
          <w:color w:val="auto"/>
          <w:sz w:val="23"/>
          <w:szCs w:val="23"/>
        </w:rPr>
        <w:t>– предполагает</w:t>
      </w:r>
      <w:r>
        <w:rPr>
          <w:color w:val="auto"/>
          <w:sz w:val="23"/>
          <w:szCs w:val="23"/>
        </w:rPr>
        <w:t xml:space="preserve"> освоение ребенком программы через собственную деятельность под руководством взрослого. </w:t>
      </w:r>
    </w:p>
    <w:p w:rsidR="001505FE" w:rsidRDefault="001505FE" w:rsidP="00503222">
      <w:pPr>
        <w:pStyle w:val="Default"/>
        <w:rPr>
          <w:color w:val="auto"/>
          <w:sz w:val="23"/>
          <w:szCs w:val="23"/>
        </w:rPr>
      </w:pPr>
    </w:p>
    <w:p w:rsidR="001505FE" w:rsidRPr="00125C4E" w:rsidRDefault="001505FE" w:rsidP="00407AB1">
      <w:pPr>
        <w:pStyle w:val="Default"/>
        <w:rPr>
          <w:color w:val="auto"/>
        </w:rPr>
      </w:pPr>
      <w:r>
        <w:rPr>
          <w:b/>
        </w:rPr>
        <w:t xml:space="preserve"> </w:t>
      </w:r>
      <w:r w:rsidRPr="00125C4E">
        <w:rPr>
          <w:b/>
        </w:rPr>
        <w:t>Основные направления  Программы развития</w:t>
      </w:r>
      <w:r w:rsidRPr="00125C4E">
        <w:rPr>
          <w:color w:val="auto"/>
        </w:rPr>
        <w:t xml:space="preserve"> </w:t>
      </w:r>
    </w:p>
    <w:p w:rsidR="001505FE" w:rsidRDefault="001505FE" w:rsidP="00125C4E">
      <w:pPr>
        <w:pStyle w:val="3"/>
        <w:numPr>
          <w:ilvl w:val="0"/>
          <w:numId w:val="31"/>
        </w:numPr>
        <w:tabs>
          <w:tab w:val="clear" w:pos="473"/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F1D95">
        <w:rPr>
          <w:rFonts w:ascii="Times New Roman" w:hAnsi="Times New Roman"/>
          <w:sz w:val="24"/>
          <w:szCs w:val="24"/>
        </w:rPr>
        <w:t xml:space="preserve">овершенствование системы управления ДОУ;  </w:t>
      </w:r>
    </w:p>
    <w:p w:rsidR="001505FE" w:rsidRPr="00503222" w:rsidRDefault="001505FE" w:rsidP="00125C4E">
      <w:pPr>
        <w:pStyle w:val="3"/>
        <w:numPr>
          <w:ilvl w:val="0"/>
          <w:numId w:val="31"/>
        </w:numPr>
        <w:tabs>
          <w:tab w:val="clear" w:pos="473"/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222">
        <w:rPr>
          <w:rFonts w:ascii="Times New Roman" w:hAnsi="Times New Roman"/>
          <w:sz w:val="24"/>
          <w:szCs w:val="24"/>
        </w:rPr>
        <w:t>Укрепление материально-технической базы ДОУ (детская мебель,</w:t>
      </w:r>
      <w:r>
        <w:rPr>
          <w:rFonts w:ascii="Times New Roman" w:hAnsi="Times New Roman"/>
          <w:sz w:val="24"/>
          <w:szCs w:val="24"/>
        </w:rPr>
        <w:t xml:space="preserve"> мягкий инвентарь, оборудование</w:t>
      </w:r>
      <w:r w:rsidRPr="0050322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797F">
        <w:rPr>
          <w:rFonts w:ascii="Times New Roman" w:hAnsi="Times New Roman"/>
          <w:sz w:val="24"/>
          <w:szCs w:val="24"/>
        </w:rPr>
        <w:t xml:space="preserve"> </w:t>
      </w:r>
      <w:r w:rsidRPr="00503222">
        <w:rPr>
          <w:rFonts w:ascii="Times New Roman" w:hAnsi="Times New Roman"/>
          <w:sz w:val="24"/>
          <w:szCs w:val="24"/>
        </w:rPr>
        <w:t>методическое обеспечение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05FE" w:rsidRPr="001F1D95" w:rsidRDefault="001505FE" w:rsidP="00125C4E">
      <w:pPr>
        <w:pStyle w:val="3"/>
        <w:numPr>
          <w:ilvl w:val="0"/>
          <w:numId w:val="31"/>
        </w:numPr>
        <w:tabs>
          <w:tab w:val="clear" w:pos="473"/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F1D95">
        <w:rPr>
          <w:rFonts w:ascii="Times New Roman" w:hAnsi="Times New Roman"/>
          <w:sz w:val="24"/>
          <w:szCs w:val="24"/>
        </w:rPr>
        <w:t xml:space="preserve">овершенствование содержания образовательного процесса в соответствии с требованиями ФГОС </w:t>
      </w:r>
    </w:p>
    <w:p w:rsidR="001505FE" w:rsidRDefault="001505FE" w:rsidP="00125C4E">
      <w:pPr>
        <w:pStyle w:val="3"/>
        <w:numPr>
          <w:ilvl w:val="0"/>
          <w:numId w:val="31"/>
        </w:numPr>
        <w:tabs>
          <w:tab w:val="clear" w:pos="473"/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эффективного взаимодействия</w:t>
      </w:r>
      <w:r w:rsidRPr="007E10CA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родителями </w:t>
      </w:r>
      <w:r w:rsidRPr="007E10CA">
        <w:rPr>
          <w:rFonts w:ascii="Times New Roman" w:hAnsi="Times New Roman"/>
          <w:sz w:val="24"/>
          <w:szCs w:val="24"/>
        </w:rPr>
        <w:t>социальными партнерами</w:t>
      </w:r>
      <w:r>
        <w:rPr>
          <w:rFonts w:ascii="Times New Roman" w:hAnsi="Times New Roman"/>
          <w:sz w:val="24"/>
          <w:szCs w:val="24"/>
        </w:rPr>
        <w:t xml:space="preserve"> по вопросам воспитания и развития детей.</w:t>
      </w:r>
    </w:p>
    <w:p w:rsidR="001505FE" w:rsidRPr="007E10CA" w:rsidRDefault="001505FE" w:rsidP="008E5591">
      <w:pPr>
        <w:pStyle w:val="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505FE" w:rsidRDefault="001505FE" w:rsidP="00032C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05FE" w:rsidRDefault="001505FE" w:rsidP="00032C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05FE" w:rsidRPr="001F1D95" w:rsidRDefault="001505FE" w:rsidP="00032C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4.2. </w:t>
      </w:r>
      <w:r w:rsidRPr="001F1D95">
        <w:rPr>
          <w:rFonts w:ascii="Times New Roman" w:hAnsi="Times New Roman"/>
          <w:b/>
          <w:sz w:val="24"/>
          <w:szCs w:val="24"/>
          <w:u w:val="single"/>
        </w:rPr>
        <w:t xml:space="preserve">Совершенствование системы управления ДОУ </w:t>
      </w:r>
    </w:p>
    <w:p w:rsidR="001505FE" w:rsidRPr="001F1D95" w:rsidRDefault="001505FE" w:rsidP="00032C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D95">
        <w:rPr>
          <w:rFonts w:ascii="Times New Roman" w:hAnsi="Times New Roman"/>
          <w:b/>
          <w:sz w:val="24"/>
          <w:szCs w:val="24"/>
        </w:rPr>
        <w:t>Нормативно-правовое и кадровое обеспечение</w:t>
      </w:r>
    </w:p>
    <w:tbl>
      <w:tblPr>
        <w:tblW w:w="104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9"/>
        <w:gridCol w:w="6660"/>
        <w:gridCol w:w="1440"/>
        <w:gridCol w:w="1800"/>
      </w:tblGrid>
      <w:tr w:rsidR="001505FE" w:rsidRPr="00E32E6C" w:rsidTr="008E5591">
        <w:tc>
          <w:tcPr>
            <w:tcW w:w="529" w:type="dxa"/>
          </w:tcPr>
          <w:p w:rsidR="001505FE" w:rsidRPr="00E32E6C" w:rsidRDefault="001505FE" w:rsidP="00383A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1505FE" w:rsidRPr="00E32E6C" w:rsidRDefault="001505FE" w:rsidP="00383A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40" w:type="dxa"/>
          </w:tcPr>
          <w:p w:rsidR="001505FE" w:rsidRPr="00E32E6C" w:rsidRDefault="001505FE" w:rsidP="00383A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800" w:type="dxa"/>
          </w:tcPr>
          <w:p w:rsidR="001505FE" w:rsidRPr="00E32E6C" w:rsidRDefault="001505FE" w:rsidP="00383A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505FE" w:rsidRPr="00E32E6C" w:rsidTr="008E5591">
        <w:tc>
          <w:tcPr>
            <w:tcW w:w="529" w:type="dxa"/>
            <w:vAlign w:val="center"/>
          </w:tcPr>
          <w:p w:rsidR="001505FE" w:rsidRPr="00E32E6C" w:rsidRDefault="001505FE" w:rsidP="00383A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505FE" w:rsidRPr="00E32E6C" w:rsidRDefault="001505FE" w:rsidP="00383A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D01">
              <w:rPr>
                <w:rFonts w:ascii="Times New Roman" w:hAnsi="Times New Roman"/>
                <w:b/>
                <w:sz w:val="24"/>
                <w:szCs w:val="24"/>
              </w:rPr>
              <w:t>Нормативно-правовое</w:t>
            </w:r>
          </w:p>
        </w:tc>
        <w:tc>
          <w:tcPr>
            <w:tcW w:w="1440" w:type="dxa"/>
            <w:vAlign w:val="center"/>
          </w:tcPr>
          <w:p w:rsidR="001505FE" w:rsidRPr="00E32E6C" w:rsidRDefault="001505FE" w:rsidP="00383A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505FE" w:rsidRPr="00E32E6C" w:rsidRDefault="001505FE" w:rsidP="00383A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FE" w:rsidRPr="00E32E6C" w:rsidTr="008E5591">
        <w:tc>
          <w:tcPr>
            <w:tcW w:w="529" w:type="dxa"/>
            <w:vAlign w:val="center"/>
          </w:tcPr>
          <w:p w:rsidR="001505FE" w:rsidRPr="00E32E6C" w:rsidRDefault="001505FE" w:rsidP="00383A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1505FE" w:rsidRPr="001365E2" w:rsidRDefault="001505FE" w:rsidP="0016633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365E2">
              <w:rPr>
                <w:rFonts w:ascii="Times New Roman" w:hAnsi="Times New Roman"/>
                <w:i/>
                <w:sz w:val="24"/>
                <w:szCs w:val="24"/>
              </w:rPr>
              <w:t>Совершенствование образовательной программы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  <w:r w:rsidRPr="001365E2">
              <w:rPr>
                <w:rFonts w:ascii="Times New Roman" w:hAnsi="Times New Roman"/>
                <w:i/>
                <w:sz w:val="24"/>
                <w:szCs w:val="24"/>
              </w:rPr>
              <w:t>(в соответствии с ФГОС)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1365E2">
              <w:rPr>
                <w:rFonts w:ascii="Times New Roman" w:hAnsi="Times New Roman"/>
                <w:sz w:val="24"/>
                <w:szCs w:val="24"/>
              </w:rPr>
              <w:t xml:space="preserve">Организация работы творческой группы по корректировке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440" w:type="dxa"/>
            <w:vAlign w:val="center"/>
          </w:tcPr>
          <w:p w:rsidR="001505FE" w:rsidRPr="00E32E6C" w:rsidRDefault="001505FE" w:rsidP="00383A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800" w:type="dxa"/>
            <w:vAlign w:val="center"/>
          </w:tcPr>
          <w:p w:rsidR="001505FE" w:rsidRPr="00E32E6C" w:rsidRDefault="001505FE" w:rsidP="0016633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Заведующий ДОУ,                      ст. воспитатель</w:t>
            </w:r>
          </w:p>
        </w:tc>
      </w:tr>
      <w:tr w:rsidR="001505FE" w:rsidRPr="00E32E6C" w:rsidTr="008E5591">
        <w:tc>
          <w:tcPr>
            <w:tcW w:w="529" w:type="dxa"/>
            <w:vAlign w:val="center"/>
          </w:tcPr>
          <w:p w:rsidR="001505FE" w:rsidRPr="005D49D6" w:rsidRDefault="001505FE" w:rsidP="00383A7F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</w:p>
        </w:tc>
        <w:tc>
          <w:tcPr>
            <w:tcW w:w="6660" w:type="dxa"/>
            <w:vAlign w:val="center"/>
          </w:tcPr>
          <w:p w:rsidR="001505FE" w:rsidRPr="001365E2" w:rsidRDefault="001505FE" w:rsidP="00B10614">
            <w:pPr>
              <w:pStyle w:val="Default"/>
            </w:pPr>
            <w:r w:rsidRPr="001365E2">
              <w:rPr>
                <w:i/>
              </w:rPr>
              <w:t>Приведение в соответствие с современными требованиями нормативно-правового, обеспечения образовательной деятельности</w:t>
            </w:r>
            <w:r>
              <w:rPr>
                <w:i/>
              </w:rPr>
              <w:t xml:space="preserve"> </w:t>
            </w:r>
          </w:p>
          <w:p w:rsidR="001505FE" w:rsidRPr="001365E2" w:rsidRDefault="001505FE" w:rsidP="00B10614">
            <w:pPr>
              <w:pStyle w:val="Default"/>
              <w:rPr>
                <w:color w:val="auto"/>
              </w:rPr>
            </w:pPr>
            <w:r>
              <w:t xml:space="preserve">* </w:t>
            </w:r>
            <w:r w:rsidRPr="001365E2">
              <w:rPr>
                <w:color w:val="auto"/>
              </w:rPr>
              <w:t xml:space="preserve">Разработка и корректировка локальных актов, обеспечивающих реализацию программы развития </w:t>
            </w:r>
          </w:p>
          <w:p w:rsidR="001505FE" w:rsidRPr="00AE6359" w:rsidRDefault="001505FE" w:rsidP="00F036A2">
            <w:pPr>
              <w:pStyle w:val="Default"/>
              <w:rPr>
                <w:color w:val="auto"/>
              </w:rPr>
            </w:pPr>
            <w:r w:rsidRPr="00AE6359">
              <w:rPr>
                <w:color w:val="auto"/>
              </w:rPr>
              <w:t>* разработка бюджета основных направлений Программы развития</w:t>
            </w:r>
          </w:p>
          <w:p w:rsidR="001505FE" w:rsidRDefault="001505FE" w:rsidP="00B10614">
            <w:pPr>
              <w:pStyle w:val="Default"/>
              <w:rPr>
                <w:color w:val="FF0000"/>
              </w:rPr>
            </w:pPr>
            <w:r>
              <w:t>*</w:t>
            </w:r>
            <w:r w:rsidRPr="001365E2">
              <w:t>Составление (корректировка) плана графика курсовой подготовки педагогов на 2017-2020г</w:t>
            </w:r>
            <w:r w:rsidRPr="001365E2">
              <w:rPr>
                <w:color w:val="FF0000"/>
              </w:rPr>
              <w:t xml:space="preserve"> </w:t>
            </w:r>
          </w:p>
          <w:p w:rsidR="001505FE" w:rsidRPr="001365E2" w:rsidRDefault="001505FE" w:rsidP="00B10614">
            <w:pPr>
              <w:pStyle w:val="Default"/>
              <w:rPr>
                <w:i/>
              </w:rPr>
            </w:pPr>
            <w:r w:rsidRPr="00B10614">
              <w:rPr>
                <w:color w:val="auto"/>
              </w:rPr>
              <w:t xml:space="preserve">*Привлечение родителей воспитанников </w:t>
            </w:r>
            <w:r>
              <w:rPr>
                <w:color w:val="auto"/>
              </w:rPr>
              <w:t>к управлению</w:t>
            </w:r>
            <w:r w:rsidRPr="00B10614">
              <w:rPr>
                <w:color w:val="auto"/>
              </w:rPr>
              <w:t xml:space="preserve"> ДОУ</w:t>
            </w:r>
            <w:r>
              <w:rPr>
                <w:color w:val="auto"/>
              </w:rPr>
              <w:t xml:space="preserve"> (родительский комитет, Управляющий совет)</w:t>
            </w:r>
          </w:p>
        </w:tc>
        <w:tc>
          <w:tcPr>
            <w:tcW w:w="1440" w:type="dxa"/>
            <w:vAlign w:val="center"/>
          </w:tcPr>
          <w:p w:rsidR="001505FE" w:rsidRDefault="001505FE" w:rsidP="00383A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5FE" w:rsidRDefault="001505FE" w:rsidP="00383A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5FE" w:rsidRDefault="001505FE" w:rsidP="00383A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  <w:p w:rsidR="001505FE" w:rsidRDefault="001505FE" w:rsidP="00383A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  <w:p w:rsidR="001505FE" w:rsidRPr="00E32E6C" w:rsidRDefault="001505FE" w:rsidP="00383A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vAlign w:val="center"/>
          </w:tcPr>
          <w:p w:rsidR="001505FE" w:rsidRPr="00E32E6C" w:rsidRDefault="001505FE" w:rsidP="00383A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ДОУ,                      ст. воспитатель</w:t>
            </w:r>
          </w:p>
        </w:tc>
      </w:tr>
      <w:tr w:rsidR="001505FE" w:rsidRPr="00E32E6C" w:rsidTr="008E5591">
        <w:tc>
          <w:tcPr>
            <w:tcW w:w="529" w:type="dxa"/>
            <w:vAlign w:val="center"/>
          </w:tcPr>
          <w:p w:rsidR="001505FE" w:rsidRPr="005D49D6" w:rsidRDefault="001505FE" w:rsidP="00383A7F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</w:p>
        </w:tc>
        <w:tc>
          <w:tcPr>
            <w:tcW w:w="6660" w:type="dxa"/>
            <w:vAlign w:val="center"/>
          </w:tcPr>
          <w:p w:rsidR="001505FE" w:rsidRPr="00E32E6C" w:rsidRDefault="001505FE" w:rsidP="00F679E5">
            <w:pPr>
              <w:spacing w:before="100" w:beforeAutospacing="1" w:after="100" w:afterAutospacing="1" w:line="240" w:lineRule="auto"/>
              <w:ind w:right="-1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661A9">
              <w:rPr>
                <w:rFonts w:ascii="Times New Roman" w:hAnsi="Times New Roman"/>
                <w:b/>
                <w:sz w:val="24"/>
                <w:szCs w:val="24"/>
              </w:rPr>
              <w:t>адровое обеспечение</w:t>
            </w:r>
            <w:r w:rsidRPr="00495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*</w:t>
            </w:r>
            <w:r w:rsidRPr="00495588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1 кв.категорию -2 педагога)</w:t>
            </w:r>
            <w:r w:rsidRPr="007923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*</w:t>
            </w:r>
            <w:r w:rsidRPr="007923BE">
              <w:rPr>
                <w:rFonts w:ascii="Times New Roman" w:hAnsi="Times New Roman"/>
                <w:i/>
                <w:sz w:val="24"/>
                <w:szCs w:val="24"/>
              </w:rPr>
              <w:t>Повышение квалификации педагогических работников</w:t>
            </w:r>
            <w:r w:rsidRPr="00495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(100%)                                                                                                                *</w:t>
            </w:r>
            <w:r w:rsidRPr="00495588">
              <w:rPr>
                <w:rFonts w:ascii="Times New Roman" w:hAnsi="Times New Roman"/>
                <w:sz w:val="24"/>
                <w:szCs w:val="24"/>
              </w:rPr>
              <w:t xml:space="preserve"> Участие педагогов в выставках, семинарах, конференциях, смотрах-конкурсах и методических объединениях районного уровня Обобщение педагогического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*Включение в педагогическую деятельность младших воспитателей, окончивших специальные учебные заведения</w:t>
            </w:r>
          </w:p>
        </w:tc>
        <w:tc>
          <w:tcPr>
            <w:tcW w:w="1440" w:type="dxa"/>
            <w:vAlign w:val="center"/>
          </w:tcPr>
          <w:p w:rsidR="001505FE" w:rsidRPr="00E32E6C" w:rsidRDefault="001505FE" w:rsidP="00383A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00" w:type="dxa"/>
            <w:vAlign w:val="center"/>
          </w:tcPr>
          <w:p w:rsidR="001505FE" w:rsidRPr="00E32E6C" w:rsidRDefault="001505FE" w:rsidP="00383A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ДОУ,                      ст. воспитатель</w:t>
            </w:r>
          </w:p>
        </w:tc>
      </w:tr>
    </w:tbl>
    <w:p w:rsidR="001505FE" w:rsidRDefault="001505FE" w:rsidP="001F1D9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4.3.</w:t>
      </w:r>
      <w:r w:rsidRPr="00155EA2">
        <w:rPr>
          <w:rFonts w:ascii="Times New Roman" w:hAnsi="Times New Roman"/>
          <w:b/>
          <w:bCs/>
          <w:sz w:val="24"/>
          <w:szCs w:val="24"/>
          <w:u w:val="single"/>
        </w:rPr>
        <w:t xml:space="preserve">  Укрепление материально-технической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базы,                                                     совершенствование развивающей  предметно-пространственной среды  </w:t>
      </w:r>
      <w:r w:rsidRPr="00155EA2">
        <w:rPr>
          <w:rFonts w:ascii="Times New Roman" w:hAnsi="Times New Roman"/>
          <w:b/>
          <w:bCs/>
          <w:sz w:val="24"/>
          <w:szCs w:val="24"/>
          <w:u w:val="single"/>
        </w:rPr>
        <w:t>ДОУ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978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4820"/>
        <w:gridCol w:w="1134"/>
        <w:gridCol w:w="1134"/>
        <w:gridCol w:w="992"/>
      </w:tblGrid>
      <w:tr w:rsidR="001505FE" w:rsidRPr="00E32E6C" w:rsidTr="002667C4">
        <w:tc>
          <w:tcPr>
            <w:tcW w:w="1702" w:type="dxa"/>
          </w:tcPr>
          <w:p w:rsidR="001505FE" w:rsidRPr="002667C4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7C4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820" w:type="dxa"/>
          </w:tcPr>
          <w:p w:rsidR="001505FE" w:rsidRPr="002667C4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C4">
              <w:rPr>
                <w:rFonts w:ascii="Times New Roman" w:hAnsi="Times New Roman"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4" w:type="dxa"/>
          </w:tcPr>
          <w:p w:rsidR="001505FE" w:rsidRPr="00E32E6C" w:rsidRDefault="001505FE" w:rsidP="00A951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b/>
                <w:bCs/>
                <w:sz w:val="24"/>
                <w:szCs w:val="24"/>
              </w:rPr>
              <w:t>2017 г</w:t>
            </w:r>
          </w:p>
        </w:tc>
        <w:tc>
          <w:tcPr>
            <w:tcW w:w="1134" w:type="dxa"/>
          </w:tcPr>
          <w:p w:rsidR="001505FE" w:rsidRPr="00E32E6C" w:rsidRDefault="001505FE" w:rsidP="00A951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2018г</w:t>
            </w:r>
            <w:r w:rsidRPr="00E32E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505FE" w:rsidRPr="00E32E6C" w:rsidRDefault="001505FE" w:rsidP="00A951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b/>
                <w:bCs/>
                <w:sz w:val="24"/>
                <w:szCs w:val="24"/>
              </w:rPr>
              <w:t>2019 г</w:t>
            </w:r>
          </w:p>
        </w:tc>
      </w:tr>
      <w:tr w:rsidR="001505FE" w:rsidRPr="00E32E6C" w:rsidTr="002667C4">
        <w:tc>
          <w:tcPr>
            <w:tcW w:w="1702" w:type="dxa"/>
          </w:tcPr>
          <w:p w:rsidR="001505FE" w:rsidRPr="002667C4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5FE" w:rsidRPr="00E32E6C" w:rsidRDefault="001505FE" w:rsidP="00A951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5FE" w:rsidRDefault="001505FE" w:rsidP="00A951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505FE" w:rsidRPr="00E32E6C" w:rsidRDefault="001505FE" w:rsidP="00A951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505FE" w:rsidRPr="00E32E6C" w:rsidTr="002667C4">
        <w:tc>
          <w:tcPr>
            <w:tcW w:w="9782" w:type="dxa"/>
            <w:gridSpan w:val="5"/>
          </w:tcPr>
          <w:p w:rsidR="001505FE" w:rsidRPr="002667C4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67C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Укрепление материально-технической базы</w:t>
            </w:r>
          </w:p>
        </w:tc>
      </w:tr>
      <w:tr w:rsidR="001505FE" w:rsidRPr="00E32E6C" w:rsidTr="002667C4">
        <w:tc>
          <w:tcPr>
            <w:tcW w:w="1702" w:type="dxa"/>
            <w:vMerge w:val="restart"/>
          </w:tcPr>
          <w:p w:rsidR="001505FE" w:rsidRPr="002667C4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7C4">
              <w:rPr>
                <w:rFonts w:ascii="Times New Roman" w:hAnsi="Times New Roman"/>
                <w:sz w:val="24"/>
                <w:szCs w:val="24"/>
              </w:rPr>
              <w:t>Приобретение нового оборудования</w:t>
            </w:r>
          </w:p>
        </w:tc>
        <w:tc>
          <w:tcPr>
            <w:tcW w:w="4820" w:type="dxa"/>
          </w:tcPr>
          <w:p w:rsidR="001505FE" w:rsidRPr="000F096B" w:rsidRDefault="001505FE" w:rsidP="002908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сантехника                                                        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2667C4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Default="001505FE" w:rsidP="002908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 </w:t>
            </w:r>
          </w:p>
        </w:tc>
        <w:tc>
          <w:tcPr>
            <w:tcW w:w="1134" w:type="dxa"/>
          </w:tcPr>
          <w:p w:rsidR="001505FE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Default="001505FE" w:rsidP="002908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медиапроектор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Default="001505FE" w:rsidP="002908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медицинское</w:t>
            </w:r>
            <w:r w:rsidRPr="002908B6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е (облучатели)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Pr="000F096B" w:rsidRDefault="001505FE" w:rsidP="00D645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мебель 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шкафы в раздевалку),                            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Default="001505FE" w:rsidP="003309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стеллажи в изостудию, музей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5FE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1505FE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Default="001505FE" w:rsidP="000F09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детск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 xml:space="preserve"> мебел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 xml:space="preserve"> (столы, книжный уголок)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1505FE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05FE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Pr="00E32E6C" w:rsidRDefault="001505FE" w:rsidP="000F09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картриджей для принтера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(по мере необходимости)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Pr="00E32E6C" w:rsidRDefault="001505FE" w:rsidP="002667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кухонная  и столовая</w:t>
            </w:r>
            <w:r w:rsidRPr="002908B6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посуд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Default="001505FE" w:rsidP="002667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мягкий инвентарь                                          (постельное белье, подушки)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1505FE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1505FE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1505FE" w:rsidRPr="00E32E6C" w:rsidTr="002667C4">
        <w:tc>
          <w:tcPr>
            <w:tcW w:w="9782" w:type="dxa"/>
            <w:gridSpan w:val="5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FE" w:rsidRPr="00E32E6C" w:rsidTr="002667C4">
        <w:tc>
          <w:tcPr>
            <w:tcW w:w="1702" w:type="dxa"/>
            <w:vMerge w:val="restart"/>
          </w:tcPr>
          <w:p w:rsidR="001505FE" w:rsidRPr="00E32E6C" w:rsidRDefault="001505FE" w:rsidP="002667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96B">
              <w:rPr>
                <w:rFonts w:ascii="Times New Roman" w:hAnsi="Times New Roman"/>
                <w:sz w:val="24"/>
                <w:szCs w:val="24"/>
              </w:rPr>
              <w:t>Проведение работ</w:t>
            </w:r>
          </w:p>
        </w:tc>
        <w:tc>
          <w:tcPr>
            <w:tcW w:w="4820" w:type="dxa"/>
          </w:tcPr>
          <w:p w:rsidR="001505FE" w:rsidRPr="000F096B" w:rsidRDefault="001505FE" w:rsidP="000F09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8B6">
              <w:rPr>
                <w:rFonts w:ascii="Times New Roman" w:hAnsi="Times New Roman"/>
                <w:sz w:val="24"/>
                <w:szCs w:val="24"/>
              </w:rPr>
              <w:t>косметический ремонт в групповых помещениях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0F096B" w:rsidRDefault="001505FE" w:rsidP="002667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Pr="002908B6" w:rsidRDefault="001505FE" w:rsidP="00D645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8B6">
              <w:rPr>
                <w:rFonts w:ascii="Times New Roman" w:hAnsi="Times New Roman"/>
                <w:sz w:val="24"/>
                <w:szCs w:val="24"/>
              </w:rPr>
              <w:t xml:space="preserve">косметический ремонт </w:t>
            </w:r>
            <w:r>
              <w:rPr>
                <w:rFonts w:ascii="Times New Roman" w:hAnsi="Times New Roman"/>
                <w:sz w:val="24"/>
                <w:szCs w:val="24"/>
              </w:rPr>
              <w:t>прачечной</w:t>
            </w:r>
          </w:p>
        </w:tc>
        <w:tc>
          <w:tcPr>
            <w:tcW w:w="1134" w:type="dxa"/>
          </w:tcPr>
          <w:p w:rsidR="001505FE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1505FE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05FE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Pr="002908B6" w:rsidRDefault="001505FE" w:rsidP="002908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8B6">
              <w:rPr>
                <w:rFonts w:ascii="Times New Roman" w:hAnsi="Times New Roman"/>
                <w:sz w:val="24"/>
                <w:szCs w:val="24"/>
              </w:rPr>
              <w:t>Настройка пианино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Pr="002908B6" w:rsidRDefault="001505FE" w:rsidP="002667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8B6">
              <w:rPr>
                <w:rFonts w:ascii="Times New Roman" w:hAnsi="Times New Roman"/>
                <w:sz w:val="24"/>
                <w:szCs w:val="24"/>
              </w:rPr>
              <w:t xml:space="preserve"> Завоз песка на участки.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Pr="002908B6" w:rsidRDefault="001505FE" w:rsidP="002667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8B6">
              <w:rPr>
                <w:rFonts w:ascii="Times New Roman" w:hAnsi="Times New Roman"/>
                <w:sz w:val="24"/>
                <w:szCs w:val="24"/>
              </w:rPr>
              <w:t xml:space="preserve">Покраска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уличного </w:t>
            </w:r>
            <w:r w:rsidRPr="002908B6">
              <w:rPr>
                <w:rFonts w:ascii="Times New Roman" w:hAnsi="Times New Roman"/>
                <w:sz w:val="24"/>
                <w:szCs w:val="24"/>
              </w:rPr>
              <w:t>спортивного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Pr="002908B6" w:rsidRDefault="001505FE" w:rsidP="002667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8B6">
              <w:rPr>
                <w:rFonts w:ascii="Times New Roman" w:hAnsi="Times New Roman"/>
                <w:sz w:val="24"/>
                <w:szCs w:val="24"/>
              </w:rPr>
              <w:t>Замена деревянных крышек для песочниц на полихлорвиниловые гибкие чехлы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Pr="002908B6" w:rsidRDefault="001505FE" w:rsidP="002908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8B6">
              <w:rPr>
                <w:rFonts w:ascii="Times New Roman" w:hAnsi="Times New Roman"/>
                <w:sz w:val="24"/>
                <w:szCs w:val="24"/>
              </w:rPr>
              <w:t>Изготовление уличных вазонов, посадка 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финансирования)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1505FE" w:rsidRPr="00E32E6C" w:rsidTr="002667C4">
        <w:tc>
          <w:tcPr>
            <w:tcW w:w="9782" w:type="dxa"/>
            <w:gridSpan w:val="5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FE" w:rsidRPr="00E32E6C" w:rsidTr="002667C4">
        <w:tc>
          <w:tcPr>
            <w:tcW w:w="9782" w:type="dxa"/>
            <w:gridSpan w:val="5"/>
          </w:tcPr>
          <w:p w:rsidR="001505FE" w:rsidRPr="000F096B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</w:t>
            </w:r>
            <w:r w:rsidRPr="000F09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овершенствование развивающей  предметно-пространственной среды 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              </w:t>
            </w:r>
          </w:p>
        </w:tc>
      </w:tr>
      <w:tr w:rsidR="001505FE" w:rsidRPr="00E32E6C" w:rsidTr="002667C4">
        <w:tc>
          <w:tcPr>
            <w:tcW w:w="1702" w:type="dxa"/>
            <w:vMerge w:val="restart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Pr="00E32E6C" w:rsidRDefault="001505FE" w:rsidP="003309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пособия и литература, наглядный материал 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1505FE" w:rsidRPr="00E32E6C" w:rsidTr="007859E4">
        <w:trPr>
          <w:trHeight w:val="313"/>
        </w:trPr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Default="001505FE" w:rsidP="003309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пособия, развивающие настольные игры, игрушки</w:t>
            </w:r>
          </w:p>
        </w:tc>
        <w:tc>
          <w:tcPr>
            <w:tcW w:w="1134" w:type="dxa"/>
          </w:tcPr>
          <w:p w:rsidR="001505FE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1505FE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1505FE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Default="001505FE" w:rsidP="00D645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сценические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 xml:space="preserve"> костюм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Default="001505FE" w:rsidP="00D645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портьера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 xml:space="preserve"> для оформления центральной стены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музыкальном зале (без финансирования)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Pr="00E32E6C" w:rsidRDefault="001505FE" w:rsidP="00D645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 xml:space="preserve">подписка на </w:t>
            </w:r>
            <w:r>
              <w:rPr>
                <w:rFonts w:ascii="Times New Roman" w:hAnsi="Times New Roman"/>
                <w:sz w:val="24"/>
                <w:szCs w:val="24"/>
              </w:rPr>
              <w:t>периодическую печать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1505FE" w:rsidRPr="00E32E6C" w:rsidTr="002667C4">
        <w:tc>
          <w:tcPr>
            <w:tcW w:w="1702" w:type="dxa"/>
            <w:vMerge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505FE" w:rsidRPr="00E32E6C" w:rsidRDefault="001505FE" w:rsidP="00D645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505FE" w:rsidRPr="00E32E6C" w:rsidRDefault="001505FE" w:rsidP="005D49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5FE" w:rsidRDefault="001505FE" w:rsidP="005E2A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4.4. </w:t>
      </w:r>
      <w:r w:rsidRPr="00032CC6">
        <w:rPr>
          <w:rFonts w:ascii="Times New Roman" w:hAnsi="Times New Roman"/>
          <w:b/>
          <w:bCs/>
          <w:sz w:val="24"/>
          <w:szCs w:val="24"/>
          <w:u w:val="single"/>
        </w:rPr>
        <w:t xml:space="preserve"> Повышение качества дошкольного образования</w:t>
      </w:r>
    </w:p>
    <w:tbl>
      <w:tblPr>
        <w:tblW w:w="102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0"/>
        <w:gridCol w:w="6009"/>
        <w:gridCol w:w="1926"/>
        <w:gridCol w:w="1794"/>
      </w:tblGrid>
      <w:tr w:rsidR="001505FE" w:rsidRPr="00E32E6C" w:rsidTr="002A66BD">
        <w:tc>
          <w:tcPr>
            <w:tcW w:w="520" w:type="dxa"/>
            <w:vAlign w:val="center"/>
          </w:tcPr>
          <w:p w:rsidR="001505FE" w:rsidRPr="00E32E6C" w:rsidRDefault="001505FE" w:rsidP="006604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vAlign w:val="center"/>
          </w:tcPr>
          <w:p w:rsidR="001505FE" w:rsidRPr="00B92BB4" w:rsidRDefault="001505FE" w:rsidP="002A66BD">
            <w:pPr>
              <w:spacing w:before="100" w:beforeAutospacing="1" w:after="100" w:afterAutospacing="1" w:line="240" w:lineRule="auto"/>
              <w:ind w:left="261" w:hanging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работы и мероприятия</w:t>
            </w:r>
          </w:p>
        </w:tc>
        <w:tc>
          <w:tcPr>
            <w:tcW w:w="1926" w:type="dxa"/>
            <w:vAlign w:val="center"/>
          </w:tcPr>
          <w:p w:rsidR="001505FE" w:rsidRPr="00E32E6C" w:rsidRDefault="001505FE" w:rsidP="002A6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794" w:type="dxa"/>
            <w:vAlign w:val="center"/>
          </w:tcPr>
          <w:p w:rsidR="001505FE" w:rsidRPr="00E32E6C" w:rsidRDefault="001505FE" w:rsidP="002A66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505FE" w:rsidRPr="00E32E6C" w:rsidTr="002A66BD">
        <w:tc>
          <w:tcPr>
            <w:tcW w:w="520" w:type="dxa"/>
            <w:vAlign w:val="center"/>
          </w:tcPr>
          <w:p w:rsidR="001505FE" w:rsidRPr="00E32E6C" w:rsidRDefault="001505FE" w:rsidP="006604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vAlign w:val="center"/>
          </w:tcPr>
          <w:p w:rsidR="001505FE" w:rsidRPr="00B92BB4" w:rsidRDefault="001505FE" w:rsidP="0095456F">
            <w:pPr>
              <w:spacing w:before="100" w:beforeAutospacing="1" w:after="100" w:afterAutospacing="1" w:line="240" w:lineRule="auto"/>
              <w:ind w:left="261" w:hanging="261"/>
              <w:rPr>
                <w:rFonts w:ascii="Times New Roman" w:hAnsi="Times New Roman"/>
                <w:sz w:val="24"/>
                <w:szCs w:val="24"/>
              </w:rPr>
            </w:pPr>
            <w:r w:rsidRPr="00B92BB4">
              <w:rPr>
                <w:rFonts w:ascii="Times New Roman" w:hAnsi="Times New Roman"/>
                <w:b/>
                <w:i/>
                <w:sz w:val="24"/>
                <w:szCs w:val="24"/>
              </w:rPr>
              <w:t>Отслеживание эффективности внедрения в практику работы современных педагогических технологий</w:t>
            </w:r>
            <w:r w:rsidRPr="00B92BB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B92BB4">
              <w:rPr>
                <w:rFonts w:ascii="Times New Roman" w:hAnsi="Times New Roman"/>
                <w:sz w:val="24"/>
                <w:szCs w:val="24"/>
              </w:rPr>
              <w:t xml:space="preserve">      * Осуществление внутреннего  контроля  в ДОУ                                                                                 * Мониторинг уровня развития воспитанников                        * Ежегодный мониторинг состояния здоровья детей                 * Мониторинг удовлетворенности  родителей  качеством предоставляемых образовательных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*</w:t>
            </w:r>
            <w:r w:rsidRPr="00495588">
              <w:rPr>
                <w:rFonts w:ascii="Times New Roman" w:hAnsi="Times New Roman"/>
                <w:sz w:val="24"/>
                <w:szCs w:val="24"/>
              </w:rPr>
              <w:t xml:space="preserve"> Участие детей в районных конкурсах, выставках, смотрах, соревнованиях</w:t>
            </w:r>
          </w:p>
        </w:tc>
        <w:tc>
          <w:tcPr>
            <w:tcW w:w="1926" w:type="dxa"/>
            <w:vAlign w:val="center"/>
          </w:tcPr>
          <w:p w:rsidR="001505FE" w:rsidRPr="00E32E6C" w:rsidRDefault="001505FE" w:rsidP="009545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94" w:type="dxa"/>
            <w:vAlign w:val="center"/>
          </w:tcPr>
          <w:p w:rsidR="001505FE" w:rsidRPr="00E32E6C" w:rsidRDefault="001505FE" w:rsidP="009545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 педагоги ДОУ</w:t>
            </w:r>
          </w:p>
        </w:tc>
      </w:tr>
      <w:tr w:rsidR="001505FE" w:rsidRPr="00E32E6C" w:rsidTr="002A66BD">
        <w:tc>
          <w:tcPr>
            <w:tcW w:w="520" w:type="dxa"/>
            <w:vAlign w:val="center"/>
          </w:tcPr>
          <w:p w:rsidR="001505FE" w:rsidRPr="005D49D6" w:rsidRDefault="001505FE" w:rsidP="006604C5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</w:p>
        </w:tc>
        <w:tc>
          <w:tcPr>
            <w:tcW w:w="6009" w:type="dxa"/>
            <w:vAlign w:val="center"/>
          </w:tcPr>
          <w:p w:rsidR="001505FE" w:rsidRPr="00B92BB4" w:rsidRDefault="001505FE" w:rsidP="00B92BB4">
            <w:pPr>
              <w:spacing w:before="100" w:beforeAutospacing="1" w:after="100" w:afterAutospacing="1" w:line="240" w:lineRule="auto"/>
              <w:ind w:left="262" w:hanging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B92BB4">
              <w:rPr>
                <w:rFonts w:ascii="Times New Roman" w:hAnsi="Times New Roman"/>
                <w:b/>
                <w:i/>
                <w:sz w:val="24"/>
                <w:szCs w:val="24"/>
              </w:rPr>
              <w:t>Совершенствование системы планирования:</w:t>
            </w:r>
            <w:r w:rsidRPr="00B92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B92BB4">
              <w:rPr>
                <w:rFonts w:ascii="Times New Roman" w:hAnsi="Times New Roman"/>
                <w:sz w:val="24"/>
                <w:szCs w:val="24"/>
              </w:rPr>
              <w:t>* Комплекс методических мероприятий для педагогов по организации планирования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B92BB4">
              <w:rPr>
                <w:rFonts w:ascii="Times New Roman" w:hAnsi="Times New Roman"/>
                <w:sz w:val="24"/>
                <w:szCs w:val="24"/>
              </w:rPr>
              <w:t>*Разработка и корректировка примерного календарно-тематического планирования, рабочих программ специалистов.</w:t>
            </w:r>
          </w:p>
        </w:tc>
        <w:tc>
          <w:tcPr>
            <w:tcW w:w="1926" w:type="dxa"/>
            <w:vAlign w:val="center"/>
          </w:tcPr>
          <w:p w:rsidR="001505FE" w:rsidRPr="00E32E6C" w:rsidRDefault="001505FE" w:rsidP="006604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 уч.г постоянно</w:t>
            </w:r>
          </w:p>
        </w:tc>
        <w:tc>
          <w:tcPr>
            <w:tcW w:w="1794" w:type="dxa"/>
            <w:vAlign w:val="center"/>
          </w:tcPr>
          <w:p w:rsidR="001505FE" w:rsidRPr="00E32E6C" w:rsidRDefault="001505FE" w:rsidP="006604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505FE" w:rsidRPr="00E32E6C" w:rsidTr="002A66BD">
        <w:trPr>
          <w:trHeight w:val="3013"/>
        </w:trPr>
        <w:tc>
          <w:tcPr>
            <w:tcW w:w="520" w:type="dxa"/>
            <w:vAlign w:val="center"/>
          </w:tcPr>
          <w:p w:rsidR="001505FE" w:rsidRPr="005D49D6" w:rsidRDefault="001505FE" w:rsidP="006604C5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</w:p>
        </w:tc>
        <w:tc>
          <w:tcPr>
            <w:tcW w:w="6009" w:type="dxa"/>
            <w:vAlign w:val="center"/>
          </w:tcPr>
          <w:p w:rsidR="001505FE" w:rsidRPr="00B92BB4" w:rsidRDefault="001505FE" w:rsidP="008D797F">
            <w:pPr>
              <w:spacing w:before="100" w:beforeAutospacing="1" w:after="100" w:afterAutospacing="1" w:line="240" w:lineRule="auto"/>
              <w:ind w:left="261" w:hanging="261"/>
              <w:rPr>
                <w:rFonts w:ascii="Times New Roman" w:hAnsi="Times New Roman"/>
                <w:i/>
                <w:sz w:val="24"/>
                <w:szCs w:val="24"/>
              </w:rPr>
            </w:pPr>
            <w:r w:rsidRPr="00B92B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Разработка методического сопровождения по внедрению инновационных программ и технологий, в т.ч. проектной деятельности.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</w:t>
            </w:r>
            <w:r w:rsidRPr="00F036A2">
              <w:rPr>
                <w:rFonts w:ascii="Times New Roman" w:hAnsi="Times New Roman"/>
                <w:sz w:val="24"/>
                <w:szCs w:val="24"/>
              </w:rPr>
              <w:t>*Организация постоянно действующег</w:t>
            </w:r>
            <w:r>
              <w:rPr>
                <w:rFonts w:ascii="Times New Roman" w:hAnsi="Times New Roman"/>
                <w:sz w:val="24"/>
                <w:szCs w:val="24"/>
              </w:rPr>
              <w:t>о научно-практического семинара</w:t>
            </w:r>
            <w:r w:rsidRPr="00F036A2">
              <w:rPr>
                <w:rFonts w:ascii="Times New Roman" w:hAnsi="Times New Roman"/>
                <w:sz w:val="24"/>
                <w:szCs w:val="24"/>
              </w:rPr>
              <w:t>, обеспечивающего профессиональный рост педагогов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</w:t>
            </w:r>
            <w:r w:rsidRPr="00B92BB4">
              <w:rPr>
                <w:rFonts w:ascii="Times New Roman" w:hAnsi="Times New Roman"/>
                <w:sz w:val="24"/>
                <w:szCs w:val="24"/>
              </w:rPr>
              <w:t>*Разработка комплекта методических материалов</w:t>
            </w:r>
            <w:r w:rsidRPr="002A66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направлен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ных</w:t>
            </w:r>
            <w:r w:rsidRPr="002A66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перестройку мышления педагогов, переориентирование их на новые стандарты и подходы</w:t>
            </w:r>
            <w:r w:rsidRPr="00B92B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*Систематизация материала по региональному содержанию и музейной педагогике                                              </w:t>
            </w:r>
            <w:r w:rsidRPr="00B92BB4">
              <w:rPr>
                <w:rFonts w:ascii="Times New Roman" w:hAnsi="Times New Roman"/>
                <w:sz w:val="24"/>
                <w:szCs w:val="24"/>
              </w:rPr>
              <w:t>* Разработка и реализация детско-взрослых социально-значимых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B92BB4">
              <w:rPr>
                <w:rFonts w:ascii="Times New Roman" w:hAnsi="Times New Roman"/>
                <w:sz w:val="24"/>
                <w:szCs w:val="24"/>
              </w:rPr>
              <w:t>*Консультации и педсоветы, направленные на умение работать с проектами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B92BB4">
              <w:rPr>
                <w:rFonts w:ascii="Times New Roman" w:hAnsi="Times New Roman"/>
                <w:sz w:val="24"/>
                <w:szCs w:val="24"/>
              </w:rPr>
              <w:t>*Организация конкурсных мероприятий по использованию метода проектов , направленных на  активизацию инновационной деятельности педагогов</w:t>
            </w:r>
          </w:p>
        </w:tc>
        <w:tc>
          <w:tcPr>
            <w:tcW w:w="1926" w:type="dxa"/>
            <w:vAlign w:val="center"/>
          </w:tcPr>
          <w:p w:rsidR="001505FE" w:rsidRDefault="001505FE" w:rsidP="006604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</w:p>
          <w:p w:rsidR="001505FE" w:rsidRDefault="001505FE" w:rsidP="006604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уч. год </w:t>
            </w:r>
          </w:p>
          <w:p w:rsidR="001505FE" w:rsidRPr="00E32E6C" w:rsidRDefault="001505FE" w:rsidP="006604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94" w:type="dxa"/>
            <w:vAlign w:val="center"/>
          </w:tcPr>
          <w:p w:rsidR="001505FE" w:rsidRPr="00E32E6C" w:rsidRDefault="001505FE" w:rsidP="000F096B">
            <w:pPr>
              <w:spacing w:before="100" w:beforeAutospacing="1" w:after="100" w:afterAutospacing="1" w:line="240" w:lineRule="auto"/>
              <w:ind w:right="-207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 педагоги ДОУ</w:t>
            </w:r>
          </w:p>
        </w:tc>
      </w:tr>
      <w:tr w:rsidR="001505FE" w:rsidRPr="00E32E6C" w:rsidTr="002A66BD">
        <w:trPr>
          <w:trHeight w:val="1604"/>
        </w:trPr>
        <w:tc>
          <w:tcPr>
            <w:tcW w:w="520" w:type="dxa"/>
            <w:vAlign w:val="center"/>
          </w:tcPr>
          <w:p w:rsidR="001505FE" w:rsidRPr="005D49D6" w:rsidRDefault="001505FE" w:rsidP="006604C5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</w:p>
        </w:tc>
        <w:tc>
          <w:tcPr>
            <w:tcW w:w="6009" w:type="dxa"/>
            <w:vAlign w:val="center"/>
          </w:tcPr>
          <w:p w:rsidR="001505FE" w:rsidRPr="00B92BB4" w:rsidRDefault="001505FE" w:rsidP="00B92BB4">
            <w:pPr>
              <w:spacing w:before="100" w:beforeAutospacing="1" w:after="100" w:afterAutospacing="1" w:line="240" w:lineRule="auto"/>
              <w:ind w:left="261" w:hanging="261"/>
              <w:rPr>
                <w:rFonts w:ascii="Times New Roman" w:hAnsi="Times New Roman"/>
                <w:i/>
                <w:sz w:val="24"/>
                <w:szCs w:val="24"/>
              </w:rPr>
            </w:pPr>
            <w:r w:rsidRPr="00B92BB4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условий для расширения возможностей использования ИКТ</w:t>
            </w:r>
            <w:r w:rsidRPr="00B92BB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B92BB4">
              <w:rPr>
                <w:rFonts w:ascii="Times New Roman" w:hAnsi="Times New Roman"/>
                <w:sz w:val="24"/>
                <w:szCs w:val="24"/>
              </w:rPr>
              <w:t>*Разработка комплекта методических материалов по вариативному использованию 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(</w:t>
            </w:r>
            <w:r w:rsidRPr="002A66BD">
              <w:rPr>
                <w:rFonts w:ascii="Times New Roman" w:hAnsi="Times New Roman"/>
                <w:sz w:val="24"/>
                <w:szCs w:val="24"/>
              </w:rPr>
              <w:t>новое содержание и новые  формы применения ИКТ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92BB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*Повышение компьютерной грамотности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путем самообразования и участия в мастер-классах</w:t>
            </w:r>
            <w:r w:rsidRPr="00B92BB4">
              <w:rPr>
                <w:rFonts w:ascii="Times New Roman" w:hAnsi="Times New Roman"/>
                <w:sz w:val="24"/>
                <w:szCs w:val="24"/>
              </w:rPr>
              <w:t xml:space="preserve"> *Приобретение программного обеспечения, компьютерной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:rsidR="001505FE" w:rsidRDefault="001505FE" w:rsidP="006604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5FE" w:rsidRPr="00E32E6C" w:rsidRDefault="001505FE" w:rsidP="00E80F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2017,                       постоянно,                 по мере финансирования</w:t>
            </w:r>
          </w:p>
        </w:tc>
        <w:tc>
          <w:tcPr>
            <w:tcW w:w="1794" w:type="dxa"/>
            <w:vAlign w:val="center"/>
          </w:tcPr>
          <w:p w:rsidR="001505FE" w:rsidRPr="00E32E6C" w:rsidRDefault="001505FE" w:rsidP="000F096B">
            <w:pPr>
              <w:spacing w:before="100" w:beforeAutospacing="1" w:after="100" w:afterAutospacing="1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1505FE" w:rsidRPr="00E32E6C" w:rsidTr="002A66BD">
        <w:tc>
          <w:tcPr>
            <w:tcW w:w="520" w:type="dxa"/>
            <w:vAlign w:val="center"/>
          </w:tcPr>
          <w:p w:rsidR="001505FE" w:rsidRPr="005D49D6" w:rsidRDefault="001505FE" w:rsidP="006604C5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</w:p>
        </w:tc>
        <w:tc>
          <w:tcPr>
            <w:tcW w:w="6009" w:type="dxa"/>
            <w:vAlign w:val="center"/>
          </w:tcPr>
          <w:p w:rsidR="001505FE" w:rsidRPr="00583F39" w:rsidRDefault="001505FE" w:rsidP="000F096B">
            <w:pPr>
              <w:suppressAutoHyphens/>
              <w:spacing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E79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Создание условий для оптимизации деятельности по сохранению и укреплению здоровья детей в детском саду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* И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нтеграция з</w:t>
            </w:r>
            <w:r w:rsidRPr="008E21E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доровьесберегающих технологий  в образовательные области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8E21E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в  различные виды самостоятельной детской деятельности и совместной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деятельности с педагогами.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* Распространение положительного семейного  опыта по формированию ЗОЖ среди родительской общественности</w:t>
            </w:r>
          </w:p>
        </w:tc>
        <w:tc>
          <w:tcPr>
            <w:tcW w:w="1926" w:type="dxa"/>
            <w:vAlign w:val="center"/>
          </w:tcPr>
          <w:p w:rsidR="001505FE" w:rsidRDefault="001505FE" w:rsidP="00E80F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  <w:p w:rsidR="001505FE" w:rsidRPr="00E32E6C" w:rsidRDefault="001505FE" w:rsidP="00E80F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1794" w:type="dxa"/>
            <w:vAlign w:val="center"/>
          </w:tcPr>
          <w:p w:rsidR="001505FE" w:rsidRPr="00E32E6C" w:rsidRDefault="001505FE" w:rsidP="000F096B">
            <w:pPr>
              <w:spacing w:before="100" w:beforeAutospacing="1" w:after="100" w:afterAutospacing="1" w:line="240" w:lineRule="auto"/>
              <w:ind w:right="-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>т.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 педагоги ДОУ</w:t>
            </w:r>
          </w:p>
        </w:tc>
      </w:tr>
      <w:tr w:rsidR="001505FE" w:rsidRPr="00E32E6C" w:rsidTr="002A66BD">
        <w:tc>
          <w:tcPr>
            <w:tcW w:w="520" w:type="dxa"/>
            <w:vAlign w:val="center"/>
          </w:tcPr>
          <w:p w:rsidR="001505FE" w:rsidRPr="005D49D6" w:rsidRDefault="001505FE" w:rsidP="006604C5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</w:p>
        </w:tc>
        <w:tc>
          <w:tcPr>
            <w:tcW w:w="6009" w:type="dxa"/>
            <w:vAlign w:val="center"/>
          </w:tcPr>
          <w:p w:rsidR="001505FE" w:rsidRPr="00583F39" w:rsidRDefault="001505FE" w:rsidP="00217895">
            <w:pPr>
              <w:spacing w:before="100" w:beforeAutospacing="1" w:after="100" w:afterAutospacing="1" w:line="240" w:lineRule="auto"/>
              <w:ind w:left="252" w:hanging="171"/>
              <w:rPr>
                <w:i/>
                <w:sz w:val="23"/>
                <w:szCs w:val="23"/>
              </w:rPr>
            </w:pPr>
            <w:r w:rsidRPr="00153023">
              <w:rPr>
                <w:rFonts w:ascii="Times New Roman" w:hAnsi="Times New Roman"/>
                <w:b/>
                <w:i/>
                <w:sz w:val="24"/>
                <w:szCs w:val="24"/>
              </w:rPr>
              <w:t>Определение новых направлений развития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*П</w:t>
            </w:r>
            <w:r w:rsidRPr="00311FBF">
              <w:rPr>
                <w:rFonts w:ascii="Times New Roman" w:hAnsi="Times New Roman"/>
                <w:sz w:val="24"/>
                <w:szCs w:val="24"/>
              </w:rPr>
              <w:t>роведение проблемно-ориентированного анализа деятельности ДОО по реализации Программы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  <w:r w:rsidRPr="00311F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11FBF">
              <w:rPr>
                <w:rFonts w:ascii="Times New Roman" w:hAnsi="Times New Roman"/>
                <w:sz w:val="24"/>
                <w:szCs w:val="24"/>
              </w:rPr>
              <w:t>Публикация результатов и итогового заключения</w:t>
            </w:r>
            <w:r w:rsidRPr="00153023">
              <w:rPr>
                <w:rFonts w:ascii="Times New Roman" w:hAnsi="Times New Roman"/>
                <w:sz w:val="24"/>
                <w:szCs w:val="24"/>
              </w:rPr>
              <w:t xml:space="preserve"> о реализации Программы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153023">
              <w:rPr>
                <w:rFonts w:ascii="Times New Roman" w:hAnsi="Times New Roman"/>
                <w:sz w:val="24"/>
                <w:szCs w:val="24"/>
              </w:rPr>
              <w:t>(информационно-аналитический доклад, сайт ДОО)</w:t>
            </w:r>
          </w:p>
        </w:tc>
        <w:tc>
          <w:tcPr>
            <w:tcW w:w="1926" w:type="dxa"/>
            <w:vAlign w:val="center"/>
          </w:tcPr>
          <w:p w:rsidR="001505FE" w:rsidRDefault="001505FE" w:rsidP="006604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1505FE" w:rsidRPr="00E32E6C" w:rsidRDefault="001505FE" w:rsidP="00E80F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2019г</w:t>
            </w:r>
          </w:p>
        </w:tc>
        <w:tc>
          <w:tcPr>
            <w:tcW w:w="1794" w:type="dxa"/>
            <w:vAlign w:val="center"/>
          </w:tcPr>
          <w:p w:rsidR="001505FE" w:rsidRPr="00E32E6C" w:rsidRDefault="001505FE" w:rsidP="000F096B">
            <w:pPr>
              <w:spacing w:before="100" w:beforeAutospacing="1" w:after="100" w:afterAutospacing="1" w:line="240" w:lineRule="auto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p w:rsidR="001505FE" w:rsidRDefault="001505FE" w:rsidP="001C058A">
      <w:pPr>
        <w:pStyle w:val="Default"/>
        <w:jc w:val="center"/>
        <w:rPr>
          <w:color w:val="auto"/>
        </w:rPr>
      </w:pPr>
    </w:p>
    <w:p w:rsidR="001505FE" w:rsidRDefault="001505FE" w:rsidP="00032CC6">
      <w:pPr>
        <w:pStyle w:val="3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505FE" w:rsidRDefault="001505FE" w:rsidP="00032CC6">
      <w:pPr>
        <w:pStyle w:val="3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505FE" w:rsidRDefault="001505FE" w:rsidP="00032CC6">
      <w:pPr>
        <w:pStyle w:val="3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505FE" w:rsidRDefault="001505FE" w:rsidP="00032CC6">
      <w:pPr>
        <w:pStyle w:val="3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505FE" w:rsidRDefault="001505FE" w:rsidP="00032CC6">
      <w:pPr>
        <w:pStyle w:val="3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505FE" w:rsidRDefault="001505FE" w:rsidP="00032CC6">
      <w:pPr>
        <w:pStyle w:val="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4.5.</w:t>
      </w:r>
      <w:r w:rsidRPr="00383A7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383A7F">
        <w:rPr>
          <w:rFonts w:ascii="Times New Roman" w:hAnsi="Times New Roman"/>
          <w:b/>
          <w:sz w:val="24"/>
          <w:szCs w:val="24"/>
          <w:u w:val="single"/>
        </w:rPr>
        <w:t xml:space="preserve">Создание условий </w:t>
      </w:r>
    </w:p>
    <w:p w:rsidR="001505FE" w:rsidRPr="00032CC6" w:rsidRDefault="001505FE" w:rsidP="00383A7F">
      <w:pPr>
        <w:pStyle w:val="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83A7F">
        <w:rPr>
          <w:rFonts w:ascii="Times New Roman" w:hAnsi="Times New Roman"/>
          <w:b/>
          <w:sz w:val="24"/>
          <w:szCs w:val="24"/>
          <w:u w:val="single"/>
        </w:rPr>
        <w:t>для эффективного взаимодействия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83A7F">
        <w:rPr>
          <w:rFonts w:ascii="Times New Roman" w:hAnsi="Times New Roman"/>
          <w:b/>
          <w:sz w:val="24"/>
          <w:szCs w:val="24"/>
          <w:u w:val="single"/>
        </w:rPr>
        <w:t xml:space="preserve"> с родителями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и </w:t>
      </w:r>
      <w:r w:rsidRPr="00383A7F">
        <w:rPr>
          <w:rFonts w:ascii="Times New Roman" w:hAnsi="Times New Roman"/>
          <w:b/>
          <w:sz w:val="24"/>
          <w:szCs w:val="24"/>
          <w:u w:val="single"/>
        </w:rPr>
        <w:t xml:space="preserve">социальными партнерами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505FE" w:rsidRPr="00383A7F" w:rsidRDefault="001505FE" w:rsidP="005E2A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383A7F">
        <w:rPr>
          <w:rFonts w:ascii="Times New Roman" w:hAnsi="Times New Roman"/>
          <w:b/>
          <w:bCs/>
          <w:sz w:val="24"/>
          <w:szCs w:val="24"/>
        </w:rPr>
        <w:t>Взаимодействия с родителями воспитанников</w:t>
      </w:r>
    </w:p>
    <w:tbl>
      <w:tblPr>
        <w:tblW w:w="98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"/>
        <w:gridCol w:w="4882"/>
        <w:gridCol w:w="1800"/>
        <w:gridCol w:w="2614"/>
      </w:tblGrid>
      <w:tr w:rsidR="001505FE" w:rsidRPr="00E32E6C" w:rsidTr="00CB4BB1">
        <w:tc>
          <w:tcPr>
            <w:tcW w:w="507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1505FE" w:rsidRPr="00E32E6C" w:rsidRDefault="001505FE" w:rsidP="00F235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Система мероприятий</w:t>
            </w:r>
          </w:p>
        </w:tc>
        <w:tc>
          <w:tcPr>
            <w:tcW w:w="1800" w:type="dxa"/>
            <w:vAlign w:val="center"/>
          </w:tcPr>
          <w:p w:rsidR="001505FE" w:rsidRPr="00E32E6C" w:rsidRDefault="001505FE" w:rsidP="00F235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614" w:type="dxa"/>
            <w:vAlign w:val="center"/>
          </w:tcPr>
          <w:p w:rsidR="001505FE" w:rsidRPr="00E32E6C" w:rsidRDefault="001505FE" w:rsidP="00F235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505FE" w:rsidRPr="00E32E6C" w:rsidTr="00CB4BB1">
        <w:tc>
          <w:tcPr>
            <w:tcW w:w="507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1505FE" w:rsidRPr="00E32E6C" w:rsidRDefault="001505FE" w:rsidP="006661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661A9">
              <w:rPr>
                <w:rFonts w:ascii="Times New Roman" w:hAnsi="Times New Roman"/>
                <w:sz w:val="24"/>
                <w:szCs w:val="24"/>
              </w:rPr>
              <w:t xml:space="preserve">овершенствование нормативно-правовой базы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области регулирования отношений ДОУ и родителей воспитанников </w:t>
            </w:r>
            <w:r w:rsidRPr="006661A9">
              <w:rPr>
                <w:rFonts w:ascii="Times New Roman" w:hAnsi="Times New Roman"/>
                <w:sz w:val="24"/>
                <w:szCs w:val="24"/>
              </w:rPr>
              <w:t>в соответствии с действующим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66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Р</w:t>
            </w:r>
            <w:r w:rsidRPr="006661A9">
              <w:rPr>
                <w:rFonts w:ascii="Times New Roman" w:hAnsi="Times New Roman"/>
                <w:sz w:val="24"/>
                <w:szCs w:val="24"/>
              </w:rPr>
              <w:t>азработка совместных планов, проектов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vAlign w:val="center"/>
          </w:tcPr>
          <w:p w:rsidR="001505FE" w:rsidRPr="00E32E6C" w:rsidRDefault="001505FE" w:rsidP="00F235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14" w:type="dxa"/>
            <w:vAlign w:val="center"/>
          </w:tcPr>
          <w:p w:rsidR="001505FE" w:rsidRPr="00E32E6C" w:rsidRDefault="001505FE" w:rsidP="00F235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 педагоги ДОУ</w:t>
            </w:r>
          </w:p>
        </w:tc>
      </w:tr>
      <w:tr w:rsidR="001505FE" w:rsidRPr="00E32E6C" w:rsidTr="00CB4BB1">
        <w:tc>
          <w:tcPr>
            <w:tcW w:w="507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1505FE" w:rsidRDefault="001505FE" w:rsidP="006661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управлению ДОУ (Управляющий совет, Родительский комитет)</w:t>
            </w:r>
          </w:p>
        </w:tc>
        <w:tc>
          <w:tcPr>
            <w:tcW w:w="1800" w:type="dxa"/>
            <w:vAlign w:val="center"/>
          </w:tcPr>
          <w:p w:rsidR="001505FE" w:rsidRPr="00E32E6C" w:rsidRDefault="001505FE" w:rsidP="00F235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14" w:type="dxa"/>
            <w:vAlign w:val="center"/>
          </w:tcPr>
          <w:p w:rsidR="001505FE" w:rsidRPr="00E32E6C" w:rsidRDefault="001505FE" w:rsidP="00F235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1505FE" w:rsidRPr="00E32E6C" w:rsidTr="00CB4BB1">
        <w:tc>
          <w:tcPr>
            <w:tcW w:w="507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Внедрение а</w:t>
            </w:r>
            <w:r>
              <w:rPr>
                <w:rFonts w:ascii="Times New Roman" w:hAnsi="Times New Roman"/>
                <w:sz w:val="24"/>
                <w:szCs w:val="24"/>
              </w:rPr>
              <w:t>ктивных форм работы с семьями (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>мастер- классы, круглые столы, семинары- практикумы,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>тренинги). Развитие разнообразных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>способов вовлечения родителей в жизнь детского сада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(участие в мероприятиях, конкурсах, оформлении)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14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Ст. воспитатель Музыкальный руководитель, воспитатели</w:t>
            </w:r>
          </w:p>
        </w:tc>
      </w:tr>
      <w:tr w:rsidR="001505FE" w:rsidRPr="00E32E6C" w:rsidTr="00CB4BB1">
        <w:tc>
          <w:tcPr>
            <w:tcW w:w="507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Проведение анализа работы с родителями с помощью анкетирования</w:t>
            </w:r>
          </w:p>
        </w:tc>
        <w:tc>
          <w:tcPr>
            <w:tcW w:w="1800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14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1505FE" w:rsidRPr="00E32E6C" w:rsidTr="00CB4BB1">
        <w:tc>
          <w:tcPr>
            <w:tcW w:w="507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Разработка циклограммы мероприятий по повышению компетентности родителей в вопросах воспитания и образования детей</w:t>
            </w:r>
          </w:p>
        </w:tc>
        <w:tc>
          <w:tcPr>
            <w:tcW w:w="1800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2614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1505FE" w:rsidRPr="00E32E6C" w:rsidTr="00CB4BB1">
        <w:tc>
          <w:tcPr>
            <w:tcW w:w="507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Обновление информационных стендов для родителей в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 xml:space="preserve"> Организация индивидуального консультирования по вопросам воспитания и развития</w:t>
            </w:r>
          </w:p>
        </w:tc>
        <w:tc>
          <w:tcPr>
            <w:tcW w:w="1800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14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1505FE" w:rsidRPr="00E32E6C" w:rsidTr="00CB4BB1">
        <w:tc>
          <w:tcPr>
            <w:tcW w:w="507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 xml:space="preserve">Родительские общие собрания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E32E6C">
              <w:rPr>
                <w:rFonts w:ascii="Times New Roman" w:hAnsi="Times New Roman"/>
                <w:sz w:val="24"/>
                <w:szCs w:val="24"/>
              </w:rPr>
              <w:t>Родительские групповые собрания</w:t>
            </w:r>
          </w:p>
        </w:tc>
        <w:tc>
          <w:tcPr>
            <w:tcW w:w="1800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 xml:space="preserve">2 раза в год/      3 раза в год </w:t>
            </w:r>
          </w:p>
        </w:tc>
        <w:tc>
          <w:tcPr>
            <w:tcW w:w="2614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1505FE" w:rsidRPr="00E32E6C" w:rsidTr="00CB4BB1">
        <w:tc>
          <w:tcPr>
            <w:tcW w:w="507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семей воспитанников</w:t>
            </w:r>
          </w:p>
        </w:tc>
        <w:tc>
          <w:tcPr>
            <w:tcW w:w="1800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614" w:type="dxa"/>
            <w:vAlign w:val="center"/>
          </w:tcPr>
          <w:p w:rsidR="001505FE" w:rsidRPr="00E32E6C" w:rsidRDefault="001505FE" w:rsidP="00E145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6C">
              <w:rPr>
                <w:rFonts w:ascii="Times New Roman" w:hAnsi="Times New Roman"/>
                <w:sz w:val="24"/>
                <w:szCs w:val="24"/>
              </w:rPr>
              <w:t>Заведующий, ст. воспитатель</w:t>
            </w:r>
          </w:p>
        </w:tc>
      </w:tr>
    </w:tbl>
    <w:p w:rsidR="001505FE" w:rsidRDefault="001505FE" w:rsidP="005E2A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8AF">
        <w:rPr>
          <w:rFonts w:ascii="Times New Roman" w:hAnsi="Times New Roman"/>
          <w:b/>
          <w:sz w:val="24"/>
          <w:szCs w:val="24"/>
        </w:rPr>
        <w:t>Взаимодействие с социальными партнерами</w:t>
      </w:r>
    </w:p>
    <w:tbl>
      <w:tblPr>
        <w:tblW w:w="10632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4253"/>
        <w:gridCol w:w="3969"/>
      </w:tblGrid>
      <w:tr w:rsidR="001505FE" w:rsidRPr="00E32E6C" w:rsidTr="00E80FB1">
        <w:trPr>
          <w:jc w:val="center"/>
        </w:trPr>
        <w:tc>
          <w:tcPr>
            <w:tcW w:w="2410" w:type="dxa"/>
            <w:vAlign w:val="center"/>
          </w:tcPr>
          <w:p w:rsidR="001505FE" w:rsidRDefault="001505FE" w:rsidP="00A951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5FE" w:rsidRDefault="001505FE" w:rsidP="00A951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3969" w:type="dxa"/>
            <w:vAlign w:val="center"/>
          </w:tcPr>
          <w:p w:rsidR="001505FE" w:rsidRPr="00E32E6C" w:rsidRDefault="001505FE" w:rsidP="00A951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  <w:r>
              <w:rPr>
                <w:rFonts w:ascii="Times New Roman" w:hAnsi="Times New Roman"/>
                <w:sz w:val="24"/>
                <w:szCs w:val="24"/>
              </w:rPr>
              <w:t>,                      ожидаемый результат</w:t>
            </w:r>
          </w:p>
        </w:tc>
      </w:tr>
      <w:tr w:rsidR="001505FE" w:rsidRPr="00E32E6C" w:rsidTr="00E80FB1">
        <w:trPr>
          <w:jc w:val="center"/>
        </w:trPr>
        <w:tc>
          <w:tcPr>
            <w:tcW w:w="2410" w:type="dxa"/>
            <w:vAlign w:val="center"/>
          </w:tcPr>
          <w:p w:rsidR="001505FE" w:rsidRPr="00CE0EB0" w:rsidRDefault="001505FE" w:rsidP="00A951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>Ловозерский районный Нацциональный культурный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CE0EB0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5FE" w:rsidRPr="0091192A" w:rsidRDefault="001505FE" w:rsidP="00E80FB1">
            <w:pPr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  <w:i/>
                <w:sz w:val="24"/>
                <w:szCs w:val="24"/>
              </w:rPr>
            </w:pPr>
            <w:r w:rsidRPr="0091192A">
              <w:rPr>
                <w:rFonts w:ascii="Times New Roman" w:hAnsi="Times New Roman"/>
                <w:i/>
                <w:sz w:val="24"/>
                <w:szCs w:val="24"/>
              </w:rPr>
              <w:t>Организация тематических мероприятий</w:t>
            </w:r>
          </w:p>
          <w:p w:rsidR="001505FE" w:rsidRPr="00CE0EB0" w:rsidRDefault="001505FE" w:rsidP="00E80FB1">
            <w:pPr>
              <w:numPr>
                <w:ilvl w:val="0"/>
                <w:numId w:val="32"/>
              </w:numPr>
              <w:tabs>
                <w:tab w:val="clear" w:pos="777"/>
                <w:tab w:val="num" w:pos="230"/>
              </w:tabs>
              <w:autoSpaceDE w:val="0"/>
              <w:autoSpaceDN w:val="0"/>
              <w:adjustRightInd w:val="0"/>
              <w:spacing w:after="0" w:line="240" w:lineRule="auto"/>
              <w:ind w:left="230" w:hanging="180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>Детские праздники в НКЦ</w:t>
            </w:r>
          </w:p>
          <w:p w:rsidR="001505FE" w:rsidRPr="00CE0EB0" w:rsidRDefault="001505FE" w:rsidP="00E80FB1">
            <w:pPr>
              <w:numPr>
                <w:ilvl w:val="0"/>
                <w:numId w:val="32"/>
              </w:numPr>
              <w:tabs>
                <w:tab w:val="clear" w:pos="777"/>
                <w:tab w:val="num" w:pos="230"/>
              </w:tabs>
              <w:autoSpaceDE w:val="0"/>
              <w:autoSpaceDN w:val="0"/>
              <w:adjustRightInd w:val="0"/>
              <w:spacing w:after="0" w:line="240" w:lineRule="auto"/>
              <w:ind w:left="230" w:hanging="180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 xml:space="preserve">Посещение ДОУ сотрудниками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CE0EB0">
              <w:rPr>
                <w:rFonts w:ascii="Times New Roman" w:hAnsi="Times New Roman"/>
                <w:sz w:val="24"/>
                <w:szCs w:val="24"/>
              </w:rPr>
              <w:t>развлечениями для детей.</w:t>
            </w:r>
          </w:p>
          <w:p w:rsidR="001505FE" w:rsidRPr="00CE0EB0" w:rsidRDefault="001505FE" w:rsidP="00E80FB1">
            <w:pPr>
              <w:numPr>
                <w:ilvl w:val="0"/>
                <w:numId w:val="32"/>
              </w:numPr>
              <w:tabs>
                <w:tab w:val="clear" w:pos="777"/>
                <w:tab w:val="num" w:pos="230"/>
              </w:tabs>
              <w:autoSpaceDE w:val="0"/>
              <w:autoSpaceDN w:val="0"/>
              <w:adjustRightInd w:val="0"/>
              <w:spacing w:after="0" w:line="240" w:lineRule="auto"/>
              <w:ind w:left="230" w:hanging="180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>Участие дошкольников и педагогов в мероприятиях Дней культуры коми</w:t>
            </w:r>
          </w:p>
          <w:p w:rsidR="001505FE" w:rsidRPr="00CE0EB0" w:rsidRDefault="001505FE" w:rsidP="00E80FB1">
            <w:pPr>
              <w:numPr>
                <w:ilvl w:val="0"/>
                <w:numId w:val="32"/>
              </w:numPr>
              <w:tabs>
                <w:tab w:val="clear" w:pos="777"/>
                <w:tab w:val="num" w:pos="230"/>
              </w:tabs>
              <w:autoSpaceDE w:val="0"/>
              <w:autoSpaceDN w:val="0"/>
              <w:adjustRightInd w:val="0"/>
              <w:spacing w:after="0" w:line="240" w:lineRule="auto"/>
              <w:ind w:left="230" w:hanging="180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>Выставки творчества детей и сотрудников ДОУ.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CE0EB0">
              <w:rPr>
                <w:rFonts w:ascii="Times New Roman" w:hAnsi="Times New Roman"/>
                <w:sz w:val="24"/>
                <w:szCs w:val="24"/>
              </w:rPr>
              <w:t>Мастер-классы для педагогов</w:t>
            </w:r>
          </w:p>
        </w:tc>
        <w:tc>
          <w:tcPr>
            <w:tcW w:w="3969" w:type="dxa"/>
            <w:vAlign w:val="center"/>
          </w:tcPr>
          <w:p w:rsidR="001505FE" w:rsidRPr="00CE0EB0" w:rsidRDefault="001505FE" w:rsidP="00A951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CE0EB0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Художественно-эстетическое, познавательное развитие детей.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*</w:t>
            </w:r>
            <w:r w:rsidRPr="00CE0EB0">
              <w:rPr>
                <w:rFonts w:ascii="Times New Roman" w:hAnsi="Times New Roman"/>
                <w:sz w:val="24"/>
                <w:szCs w:val="24"/>
              </w:rPr>
              <w:t>Повышение компетенций педагога в области народного искусства коми, приобретение навыков изготовления предметов прикладного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05FE" w:rsidRPr="00E32E6C" w:rsidTr="00A951D3">
        <w:trPr>
          <w:jc w:val="center"/>
        </w:trPr>
        <w:tc>
          <w:tcPr>
            <w:tcW w:w="2410" w:type="dxa"/>
          </w:tcPr>
          <w:p w:rsidR="001505FE" w:rsidRPr="00CE0EB0" w:rsidRDefault="001505FE" w:rsidP="00A951D3">
            <w:pPr>
              <w:tabs>
                <w:tab w:val="left" w:pos="21"/>
              </w:tabs>
              <w:autoSpaceDE w:val="0"/>
              <w:autoSpaceDN w:val="0"/>
              <w:adjustRightInd w:val="0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505FE" w:rsidRPr="008168AF" w:rsidRDefault="001505FE" w:rsidP="00A951D3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  <w:i/>
                <w:sz w:val="24"/>
                <w:szCs w:val="24"/>
              </w:rPr>
            </w:pPr>
            <w:r w:rsidRPr="008168AF">
              <w:rPr>
                <w:rFonts w:ascii="Times New Roman" w:hAnsi="Times New Roman"/>
                <w:i/>
                <w:sz w:val="24"/>
                <w:szCs w:val="24"/>
              </w:rPr>
              <w:t>Организация тематических мероприятий</w:t>
            </w:r>
          </w:p>
          <w:p w:rsidR="001505FE" w:rsidRPr="00CE0EB0" w:rsidRDefault="001505FE" w:rsidP="00A951D3">
            <w:pPr>
              <w:numPr>
                <w:ilvl w:val="0"/>
                <w:numId w:val="37"/>
              </w:numPr>
              <w:tabs>
                <w:tab w:val="clear" w:pos="1260"/>
                <w:tab w:val="left" w:pos="113"/>
                <w:tab w:val="num" w:pos="230"/>
              </w:tabs>
              <w:autoSpaceDE w:val="0"/>
              <w:autoSpaceDN w:val="0"/>
              <w:adjustRightInd w:val="0"/>
              <w:spacing w:after="0" w:line="240" w:lineRule="auto"/>
              <w:ind w:hanging="1210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>Посещение выставок</w:t>
            </w:r>
          </w:p>
          <w:p w:rsidR="001505FE" w:rsidRPr="00CE0EB0" w:rsidRDefault="001505FE" w:rsidP="00A951D3">
            <w:pPr>
              <w:numPr>
                <w:ilvl w:val="0"/>
                <w:numId w:val="37"/>
              </w:numPr>
              <w:tabs>
                <w:tab w:val="clear" w:pos="1260"/>
                <w:tab w:val="left" w:pos="113"/>
                <w:tab w:val="num" w:pos="230"/>
              </w:tabs>
              <w:autoSpaceDE w:val="0"/>
              <w:autoSpaceDN w:val="0"/>
              <w:adjustRightInd w:val="0"/>
              <w:spacing w:after="0" w:line="240" w:lineRule="auto"/>
              <w:ind w:hanging="1210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 xml:space="preserve"> Экскурсии по музею</w:t>
            </w:r>
          </w:p>
        </w:tc>
        <w:tc>
          <w:tcPr>
            <w:tcW w:w="3969" w:type="dxa"/>
          </w:tcPr>
          <w:p w:rsidR="001505FE" w:rsidRPr="00CE0EB0" w:rsidRDefault="001505FE" w:rsidP="00A951D3">
            <w:pPr>
              <w:autoSpaceDE w:val="0"/>
              <w:autoSpaceDN w:val="0"/>
              <w:adjustRightInd w:val="0"/>
              <w:ind w:left="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CE0EB0">
              <w:rPr>
                <w:rFonts w:ascii="Times New Roman" w:hAnsi="Times New Roman"/>
                <w:sz w:val="24"/>
                <w:szCs w:val="24"/>
              </w:rPr>
              <w:t>Познавательное развитие дошкольников, повышение интеллектуального уровня воспитанников</w:t>
            </w:r>
          </w:p>
        </w:tc>
      </w:tr>
      <w:tr w:rsidR="001505FE" w:rsidRPr="00E32E6C" w:rsidTr="00A951D3">
        <w:trPr>
          <w:jc w:val="center"/>
        </w:trPr>
        <w:tc>
          <w:tcPr>
            <w:tcW w:w="2410" w:type="dxa"/>
          </w:tcPr>
          <w:p w:rsidR="001505FE" w:rsidRPr="00CE0EB0" w:rsidRDefault="001505FE" w:rsidP="00A951D3">
            <w:pPr>
              <w:tabs>
                <w:tab w:val="left" w:pos="21"/>
              </w:tabs>
              <w:autoSpaceDE w:val="0"/>
              <w:autoSpaceDN w:val="0"/>
              <w:adjustRightInd w:val="0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 xml:space="preserve">ЛСШ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505FE" w:rsidRPr="008168AF" w:rsidRDefault="001505FE" w:rsidP="00A951D3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  <w:i/>
                <w:sz w:val="24"/>
                <w:szCs w:val="24"/>
              </w:rPr>
            </w:pPr>
            <w:r w:rsidRPr="008168AF">
              <w:rPr>
                <w:rFonts w:ascii="Times New Roman" w:hAnsi="Times New Roman"/>
                <w:i/>
                <w:sz w:val="24"/>
                <w:szCs w:val="24"/>
              </w:rPr>
              <w:t>Обеспечение преемственности в области воспитания детей</w:t>
            </w:r>
          </w:p>
          <w:p w:rsidR="001505FE" w:rsidRDefault="001505FE" w:rsidP="00A951D3">
            <w:pPr>
              <w:numPr>
                <w:ilvl w:val="0"/>
                <w:numId w:val="33"/>
              </w:numPr>
              <w:tabs>
                <w:tab w:val="clear" w:pos="777"/>
                <w:tab w:val="left" w:pos="113"/>
                <w:tab w:val="num" w:pos="230"/>
              </w:tabs>
              <w:autoSpaceDE w:val="0"/>
              <w:autoSpaceDN w:val="0"/>
              <w:adjustRightInd w:val="0"/>
              <w:spacing w:after="0" w:line="240" w:lineRule="auto"/>
              <w:ind w:left="230" w:hanging="180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 xml:space="preserve">Посещение педагогами ДОУ уроков </w:t>
            </w:r>
          </w:p>
          <w:p w:rsidR="001505FE" w:rsidRPr="00CE0EB0" w:rsidRDefault="001505FE" w:rsidP="00A951D3">
            <w:pPr>
              <w:numPr>
                <w:ilvl w:val="0"/>
                <w:numId w:val="33"/>
              </w:numPr>
              <w:tabs>
                <w:tab w:val="clear" w:pos="777"/>
                <w:tab w:val="left" w:pos="113"/>
                <w:tab w:val="num" w:pos="230"/>
              </w:tabs>
              <w:autoSpaceDE w:val="0"/>
              <w:autoSpaceDN w:val="0"/>
              <w:adjustRightInd w:val="0"/>
              <w:spacing w:after="0" w:line="240" w:lineRule="auto"/>
              <w:ind w:left="23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мероприятия д/с и школы</w:t>
            </w:r>
            <w:r w:rsidRPr="00CE0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05FE" w:rsidRPr="00CE0EB0" w:rsidRDefault="001505FE" w:rsidP="00A951D3">
            <w:pPr>
              <w:tabs>
                <w:tab w:val="left" w:pos="113"/>
              </w:tabs>
              <w:autoSpaceDE w:val="0"/>
              <w:autoSpaceDN w:val="0"/>
              <w:adjustRightInd w:val="0"/>
              <w:ind w:left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05FE" w:rsidRPr="00CE0EB0" w:rsidRDefault="001505FE" w:rsidP="00166335">
            <w:pPr>
              <w:autoSpaceDE w:val="0"/>
              <w:autoSpaceDN w:val="0"/>
              <w:adjustRightInd w:val="0"/>
              <w:ind w:left="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CE0EB0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естественность перехода из детского сада в школу.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*</w:t>
            </w:r>
            <w:r w:rsidRPr="00CE0EB0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педагогов ДОУ.</w:t>
            </w:r>
          </w:p>
        </w:tc>
      </w:tr>
      <w:tr w:rsidR="001505FE" w:rsidRPr="00E32E6C" w:rsidTr="00A951D3">
        <w:trPr>
          <w:jc w:val="center"/>
        </w:trPr>
        <w:tc>
          <w:tcPr>
            <w:tcW w:w="2410" w:type="dxa"/>
          </w:tcPr>
          <w:p w:rsidR="001505FE" w:rsidRPr="00CE0EB0" w:rsidRDefault="001505FE" w:rsidP="00A951D3">
            <w:pPr>
              <w:tabs>
                <w:tab w:val="left" w:pos="21"/>
              </w:tabs>
              <w:autoSpaceDE w:val="0"/>
              <w:autoSpaceDN w:val="0"/>
              <w:adjustRightInd w:val="0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>Центр детского творчества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505FE" w:rsidRPr="008168AF" w:rsidRDefault="001505FE" w:rsidP="00A951D3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  <w:i/>
                <w:sz w:val="24"/>
                <w:szCs w:val="24"/>
              </w:rPr>
            </w:pPr>
            <w:r w:rsidRPr="008168AF">
              <w:rPr>
                <w:rFonts w:ascii="Times New Roman" w:hAnsi="Times New Roman"/>
                <w:i/>
                <w:sz w:val="24"/>
                <w:szCs w:val="24"/>
              </w:rPr>
              <w:t>Организация детских мероприятий,                     развитие дошкольников в кружках и секциях</w:t>
            </w:r>
          </w:p>
          <w:p w:rsidR="001505FE" w:rsidRPr="00CE0EB0" w:rsidRDefault="001505FE" w:rsidP="00A951D3">
            <w:pPr>
              <w:numPr>
                <w:ilvl w:val="0"/>
                <w:numId w:val="36"/>
              </w:numPr>
              <w:tabs>
                <w:tab w:val="clear" w:pos="833"/>
                <w:tab w:val="left" w:pos="113"/>
                <w:tab w:val="num" w:pos="230"/>
              </w:tabs>
              <w:autoSpaceDE w:val="0"/>
              <w:autoSpaceDN w:val="0"/>
              <w:adjustRightInd w:val="0"/>
              <w:spacing w:after="0" w:line="240" w:lineRule="auto"/>
              <w:ind w:left="230" w:hanging="180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>Участие воспитанников в детских творческих конкурсах Посещение выставок творчества в ЦДТ.</w:t>
            </w:r>
          </w:p>
          <w:p w:rsidR="001505FE" w:rsidRPr="00CE0EB0" w:rsidRDefault="001505FE" w:rsidP="00A951D3">
            <w:pPr>
              <w:numPr>
                <w:ilvl w:val="0"/>
                <w:numId w:val="36"/>
              </w:numPr>
              <w:tabs>
                <w:tab w:val="clear" w:pos="833"/>
                <w:tab w:val="left" w:pos="113"/>
                <w:tab w:val="num" w:pos="230"/>
              </w:tabs>
              <w:autoSpaceDE w:val="0"/>
              <w:autoSpaceDN w:val="0"/>
              <w:adjustRightInd w:val="0"/>
              <w:spacing w:after="0" w:line="240" w:lineRule="auto"/>
              <w:ind w:left="230" w:hanging="180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 xml:space="preserve">Мастер-классы </w:t>
            </w:r>
            <w:r>
              <w:rPr>
                <w:rFonts w:ascii="Times New Roman" w:hAnsi="Times New Roman"/>
                <w:sz w:val="24"/>
                <w:szCs w:val="24"/>
              </w:rPr>
              <w:t>для педагогов</w:t>
            </w:r>
            <w:r w:rsidRPr="00CE0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505FE" w:rsidRPr="00CE0EB0" w:rsidRDefault="001505FE" w:rsidP="00A951D3">
            <w:pPr>
              <w:autoSpaceDE w:val="0"/>
              <w:autoSpaceDN w:val="0"/>
              <w:adjustRightInd w:val="0"/>
              <w:ind w:left="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CE0EB0">
              <w:rPr>
                <w:rFonts w:ascii="Times New Roman" w:hAnsi="Times New Roman"/>
                <w:sz w:val="24"/>
                <w:szCs w:val="24"/>
              </w:rPr>
              <w:t>Личностное развитие детей,  их индивидуальные достижения, повышение качества подготовки детей к школе.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*</w:t>
            </w:r>
            <w:r w:rsidRPr="00CE0EB0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профессионального уровня педагогов ДОУ </w:t>
            </w:r>
          </w:p>
        </w:tc>
      </w:tr>
      <w:tr w:rsidR="001505FE" w:rsidRPr="00E32E6C" w:rsidTr="00A951D3">
        <w:trPr>
          <w:jc w:val="center"/>
        </w:trPr>
        <w:tc>
          <w:tcPr>
            <w:tcW w:w="2410" w:type="dxa"/>
          </w:tcPr>
          <w:p w:rsidR="001505FE" w:rsidRPr="00CE0EB0" w:rsidRDefault="001505FE" w:rsidP="00A951D3">
            <w:pPr>
              <w:tabs>
                <w:tab w:val="left" w:pos="21"/>
              </w:tabs>
              <w:autoSpaceDE w:val="0"/>
              <w:autoSpaceDN w:val="0"/>
              <w:adjustRightInd w:val="0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 xml:space="preserve">  Центр Развития культуры и досуга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505FE" w:rsidRPr="008168AF" w:rsidRDefault="001505FE" w:rsidP="00A951D3">
            <w:pPr>
              <w:autoSpaceDE w:val="0"/>
              <w:autoSpaceDN w:val="0"/>
              <w:adjustRightInd w:val="0"/>
              <w:ind w:left="-39"/>
              <w:rPr>
                <w:rFonts w:ascii="Times New Roman" w:hAnsi="Times New Roman"/>
                <w:i/>
                <w:sz w:val="24"/>
                <w:szCs w:val="24"/>
              </w:rPr>
            </w:pPr>
            <w:r w:rsidRPr="008168AF">
              <w:rPr>
                <w:rFonts w:ascii="Times New Roman" w:hAnsi="Times New Roman"/>
                <w:i/>
                <w:sz w:val="24"/>
                <w:szCs w:val="24"/>
              </w:rPr>
              <w:t xml:space="preserve"> Приобщение дошкольников к  культурной жизни села. Выявление творческих способностей у детей</w:t>
            </w:r>
          </w:p>
          <w:p w:rsidR="001505FE" w:rsidRPr="00CE0EB0" w:rsidRDefault="001505FE" w:rsidP="00A951D3">
            <w:pPr>
              <w:numPr>
                <w:ilvl w:val="0"/>
                <w:numId w:val="35"/>
              </w:numPr>
              <w:tabs>
                <w:tab w:val="clear" w:pos="833"/>
                <w:tab w:val="left" w:pos="113"/>
                <w:tab w:val="num" w:pos="230"/>
              </w:tabs>
              <w:autoSpaceDE w:val="0"/>
              <w:autoSpaceDN w:val="0"/>
              <w:adjustRightInd w:val="0"/>
              <w:spacing w:after="0" w:line="240" w:lineRule="auto"/>
              <w:ind w:left="230" w:hanging="180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>Участие дошкольников в кружках, секциях, концертах</w:t>
            </w:r>
          </w:p>
          <w:p w:rsidR="001505FE" w:rsidRPr="00CE0EB0" w:rsidRDefault="001505FE" w:rsidP="00A951D3">
            <w:pPr>
              <w:numPr>
                <w:ilvl w:val="0"/>
                <w:numId w:val="35"/>
              </w:numPr>
              <w:tabs>
                <w:tab w:val="clear" w:pos="833"/>
                <w:tab w:val="left" w:pos="113"/>
                <w:tab w:val="num" w:pos="230"/>
              </w:tabs>
              <w:autoSpaceDE w:val="0"/>
              <w:autoSpaceDN w:val="0"/>
              <w:adjustRightInd w:val="0"/>
              <w:spacing w:after="0" w:line="240" w:lineRule="auto"/>
              <w:ind w:left="230" w:hanging="180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 xml:space="preserve">Праздники,  утренники, развлечения для детей </w:t>
            </w:r>
          </w:p>
          <w:p w:rsidR="001505FE" w:rsidRPr="00CE0EB0" w:rsidRDefault="001505FE" w:rsidP="00A951D3">
            <w:pPr>
              <w:numPr>
                <w:ilvl w:val="0"/>
                <w:numId w:val="35"/>
              </w:numPr>
              <w:tabs>
                <w:tab w:val="clear" w:pos="833"/>
                <w:tab w:val="left" w:pos="113"/>
                <w:tab w:val="num" w:pos="230"/>
              </w:tabs>
              <w:autoSpaceDE w:val="0"/>
              <w:autoSpaceDN w:val="0"/>
              <w:adjustRightInd w:val="0"/>
              <w:spacing w:after="0" w:line="240" w:lineRule="auto"/>
              <w:ind w:left="230" w:hanging="180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>Выставки творчества детей и сотрудников ДОУ в ДК</w:t>
            </w:r>
          </w:p>
          <w:p w:rsidR="001505FE" w:rsidRPr="00CE0EB0" w:rsidRDefault="001505FE" w:rsidP="00A951D3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05FE" w:rsidRPr="00CE0EB0" w:rsidRDefault="001505FE" w:rsidP="00A951D3">
            <w:pPr>
              <w:autoSpaceDE w:val="0"/>
              <w:autoSpaceDN w:val="0"/>
              <w:adjustRightInd w:val="0"/>
              <w:ind w:left="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CE0EB0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Художественно-эстетическое, личностное развитие детей.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  <w:r w:rsidRPr="00CE0EB0">
              <w:rPr>
                <w:rFonts w:ascii="Times New Roman" w:hAnsi="Times New Roman"/>
                <w:sz w:val="24"/>
                <w:szCs w:val="24"/>
              </w:rPr>
              <w:t xml:space="preserve">Совершенствование социально-коммуникативных навыков дошкольников.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*</w:t>
            </w:r>
            <w:r w:rsidRPr="00CE0EB0">
              <w:rPr>
                <w:rFonts w:ascii="Times New Roman" w:hAnsi="Times New Roman"/>
                <w:sz w:val="24"/>
                <w:szCs w:val="24"/>
              </w:rPr>
              <w:t xml:space="preserve">Формирование активной жизненной позиции у детей </w:t>
            </w:r>
          </w:p>
        </w:tc>
      </w:tr>
      <w:tr w:rsidR="001505FE" w:rsidRPr="00E32E6C" w:rsidTr="00A951D3">
        <w:trPr>
          <w:jc w:val="center"/>
        </w:trPr>
        <w:tc>
          <w:tcPr>
            <w:tcW w:w="2410" w:type="dxa"/>
          </w:tcPr>
          <w:p w:rsidR="001505FE" w:rsidRPr="00CE0EB0" w:rsidRDefault="001505FE" w:rsidP="00A951D3">
            <w:pPr>
              <w:tabs>
                <w:tab w:val="left" w:pos="2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 xml:space="preserve">Ловозерская библиотека – филиал №2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505FE" w:rsidRPr="0091192A" w:rsidRDefault="001505FE" w:rsidP="00A951D3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192A">
              <w:rPr>
                <w:rFonts w:ascii="Times New Roman" w:hAnsi="Times New Roman"/>
                <w:i/>
                <w:sz w:val="24"/>
                <w:szCs w:val="24"/>
              </w:rPr>
              <w:t>Организация тематических мероприятий</w:t>
            </w:r>
          </w:p>
          <w:p w:rsidR="001505FE" w:rsidRPr="00CE0EB0" w:rsidRDefault="001505FE" w:rsidP="00A951D3">
            <w:pPr>
              <w:numPr>
                <w:ilvl w:val="0"/>
                <w:numId w:val="34"/>
              </w:numPr>
              <w:tabs>
                <w:tab w:val="clear" w:pos="833"/>
                <w:tab w:val="left" w:pos="113"/>
                <w:tab w:val="num" w:pos="230"/>
              </w:tabs>
              <w:autoSpaceDE w:val="0"/>
              <w:autoSpaceDN w:val="0"/>
              <w:adjustRightInd w:val="0"/>
              <w:spacing w:after="0" w:line="240" w:lineRule="auto"/>
              <w:ind w:left="230" w:hanging="230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>Тематические книжные выставки писателей и поэтов, представителей коми и саами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05FE" w:rsidRPr="00CE0EB0" w:rsidRDefault="001505FE" w:rsidP="00A951D3">
            <w:pPr>
              <w:numPr>
                <w:ilvl w:val="0"/>
                <w:numId w:val="34"/>
              </w:numPr>
              <w:tabs>
                <w:tab w:val="clear" w:pos="833"/>
                <w:tab w:val="left" w:pos="113"/>
                <w:tab w:val="num" w:pos="230"/>
              </w:tabs>
              <w:autoSpaceDE w:val="0"/>
              <w:autoSpaceDN w:val="0"/>
              <w:adjustRightInd w:val="0"/>
              <w:spacing w:after="0" w:line="240" w:lineRule="auto"/>
              <w:ind w:left="230" w:hanging="230"/>
              <w:rPr>
                <w:rFonts w:ascii="Times New Roman" w:hAnsi="Times New Roman"/>
                <w:sz w:val="24"/>
                <w:szCs w:val="24"/>
              </w:rPr>
            </w:pPr>
            <w:r w:rsidRPr="00CE0EB0">
              <w:rPr>
                <w:rFonts w:ascii="Times New Roman" w:hAnsi="Times New Roman"/>
                <w:sz w:val="24"/>
                <w:szCs w:val="24"/>
              </w:rPr>
              <w:t xml:space="preserve"> Познавательные беседы о</w:t>
            </w:r>
            <w:r>
              <w:rPr>
                <w:rFonts w:ascii="Times New Roman" w:hAnsi="Times New Roman"/>
                <w:sz w:val="24"/>
                <w:szCs w:val="24"/>
              </w:rPr>
              <w:t>б окружающем мире</w:t>
            </w:r>
          </w:p>
        </w:tc>
        <w:tc>
          <w:tcPr>
            <w:tcW w:w="3969" w:type="dxa"/>
          </w:tcPr>
          <w:p w:rsidR="001505FE" w:rsidRPr="00CE0EB0" w:rsidRDefault="001505FE" w:rsidP="00A951D3">
            <w:pPr>
              <w:autoSpaceDE w:val="0"/>
              <w:autoSpaceDN w:val="0"/>
              <w:adjustRightInd w:val="0"/>
              <w:ind w:left="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CE0EB0">
              <w:rPr>
                <w:rFonts w:ascii="Times New Roman" w:hAnsi="Times New Roman"/>
                <w:sz w:val="24"/>
                <w:szCs w:val="24"/>
              </w:rPr>
              <w:t>Разностороннее развитие детей. Повышение интереса к художественной литературе, истории родного края.</w:t>
            </w:r>
          </w:p>
        </w:tc>
      </w:tr>
    </w:tbl>
    <w:p w:rsidR="001505FE" w:rsidRDefault="001505FE" w:rsidP="00500426">
      <w:pPr>
        <w:rPr>
          <w:b/>
          <w:bCs/>
          <w:sz w:val="23"/>
          <w:szCs w:val="23"/>
        </w:rPr>
      </w:pPr>
    </w:p>
    <w:p w:rsidR="001505FE" w:rsidRDefault="001505FE" w:rsidP="00C74E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Прогнозируемый результат</w:t>
      </w:r>
      <w:r>
        <w:rPr>
          <w:sz w:val="23"/>
          <w:szCs w:val="23"/>
        </w:rPr>
        <w:t xml:space="preserve">: </w:t>
      </w:r>
    </w:p>
    <w:p w:rsidR="001505FE" w:rsidRDefault="001505FE" w:rsidP="00E80FB1">
      <w:pPr>
        <w:pStyle w:val="Default"/>
        <w:numPr>
          <w:ilvl w:val="0"/>
          <w:numId w:val="43"/>
        </w:numPr>
        <w:rPr>
          <w:sz w:val="23"/>
          <w:szCs w:val="23"/>
        </w:rPr>
      </w:pPr>
      <w:r>
        <w:rPr>
          <w:sz w:val="23"/>
          <w:szCs w:val="23"/>
        </w:rPr>
        <w:t xml:space="preserve"> Обновление содержания образования в соответствии с современными требованиями общества и социальным заказом родителей. </w:t>
      </w:r>
    </w:p>
    <w:p w:rsidR="001505FE" w:rsidRDefault="001505FE" w:rsidP="00E80FB1">
      <w:pPr>
        <w:pStyle w:val="Default"/>
        <w:numPr>
          <w:ilvl w:val="0"/>
          <w:numId w:val="43"/>
        </w:numPr>
        <w:rPr>
          <w:sz w:val="23"/>
          <w:szCs w:val="23"/>
        </w:rPr>
      </w:pPr>
      <w:r>
        <w:rPr>
          <w:sz w:val="23"/>
          <w:szCs w:val="23"/>
        </w:rPr>
        <w:t xml:space="preserve">Повышение качества образовательной деятельности. </w:t>
      </w:r>
    </w:p>
    <w:p w:rsidR="001505FE" w:rsidRDefault="001505FE" w:rsidP="00E80FB1">
      <w:pPr>
        <w:pStyle w:val="Default"/>
        <w:numPr>
          <w:ilvl w:val="0"/>
          <w:numId w:val="43"/>
        </w:numPr>
        <w:rPr>
          <w:sz w:val="23"/>
          <w:szCs w:val="23"/>
        </w:rPr>
      </w:pPr>
      <w:r>
        <w:rPr>
          <w:sz w:val="23"/>
          <w:szCs w:val="23"/>
        </w:rPr>
        <w:t xml:space="preserve">Создание безопасных условий для жизни и здоровья участников образовательного процесса </w:t>
      </w:r>
    </w:p>
    <w:p w:rsidR="001505FE" w:rsidRDefault="001505FE" w:rsidP="00E80FB1">
      <w:pPr>
        <w:pStyle w:val="Default"/>
        <w:numPr>
          <w:ilvl w:val="0"/>
          <w:numId w:val="43"/>
        </w:numPr>
        <w:rPr>
          <w:sz w:val="23"/>
          <w:szCs w:val="23"/>
        </w:rPr>
      </w:pPr>
      <w:r>
        <w:rPr>
          <w:sz w:val="23"/>
          <w:szCs w:val="23"/>
        </w:rPr>
        <w:t xml:space="preserve">Активное включение родителей в воспитательно-образовательный процесс ДОУ, </w:t>
      </w:r>
    </w:p>
    <w:p w:rsidR="001505FE" w:rsidRDefault="001505FE" w:rsidP="00E80FB1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установление единых педагогических требований ДОУ и семьи к воспитанию детей, повышение компетентности педагогов в организации взаимодействия с семьями воспитанников, </w:t>
      </w:r>
    </w:p>
    <w:p w:rsidR="001505FE" w:rsidRDefault="001505FE" w:rsidP="00500426">
      <w:pPr>
        <w:rPr>
          <w:sz w:val="23"/>
          <w:szCs w:val="23"/>
        </w:rPr>
      </w:pPr>
    </w:p>
    <w:p w:rsidR="001505FE" w:rsidRPr="001F1C75" w:rsidRDefault="001505FE" w:rsidP="008E5591">
      <w:pPr>
        <w:pStyle w:val="Default"/>
        <w:rPr>
          <w:u w:val="single"/>
        </w:rPr>
      </w:pPr>
      <w:r w:rsidRPr="001F1C75">
        <w:rPr>
          <w:b/>
          <w:bCs/>
          <w:u w:val="single"/>
        </w:rPr>
        <w:t>4.</w:t>
      </w:r>
      <w:r>
        <w:rPr>
          <w:b/>
          <w:bCs/>
          <w:u w:val="single"/>
        </w:rPr>
        <w:t xml:space="preserve">6. </w:t>
      </w:r>
      <w:r w:rsidRPr="001F1C75">
        <w:rPr>
          <w:b/>
          <w:bCs/>
          <w:u w:val="single"/>
        </w:rPr>
        <w:t xml:space="preserve"> Управление Программой развития и контроль за ходом ее реализации </w:t>
      </w:r>
    </w:p>
    <w:p w:rsidR="001505FE" w:rsidRDefault="001505FE" w:rsidP="008E5591">
      <w:pPr>
        <w:pStyle w:val="Default"/>
        <w:rPr>
          <w:sz w:val="28"/>
          <w:szCs w:val="28"/>
        </w:rPr>
      </w:pPr>
    </w:p>
    <w:p w:rsidR="001505FE" w:rsidRDefault="001505FE" w:rsidP="008E55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руководство реализацией Программы развития осуществляет заведующий ДОУ, который несет ответственность за эффективность и результативность реализации Программы развития. </w:t>
      </w:r>
    </w:p>
    <w:p w:rsidR="001505FE" w:rsidRDefault="001505FE" w:rsidP="008E55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Управление Программой развития и контроль за ходом ее реализации осуществляется путем: </w:t>
      </w:r>
    </w:p>
    <w:p w:rsidR="001505FE" w:rsidRDefault="001505FE" w:rsidP="008E5591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1. Утверждения Программы развития на педагогическом совете ДОУ. </w:t>
      </w:r>
    </w:p>
    <w:p w:rsidR="001505FE" w:rsidRDefault="001505FE" w:rsidP="008E55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Подведения промежуточных итогов реализации Программы развития на заседаниях коллегиальных органов. </w:t>
      </w:r>
    </w:p>
    <w:p w:rsidR="001505FE" w:rsidRDefault="001505FE" w:rsidP="008E5591">
      <w:pPr>
        <w:pStyle w:val="Default"/>
        <w:rPr>
          <w:sz w:val="28"/>
          <w:szCs w:val="28"/>
        </w:rPr>
      </w:pPr>
    </w:p>
    <w:p w:rsidR="001505FE" w:rsidRDefault="001505FE" w:rsidP="008E55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за ходом реализации Программы развития проводится на протяжении всего периода ее действия в зависимости от сроков выполнения каждого мероприятия. В конце каждого этапа подводиться итог, анализируется степень достижения промежуточных задач, успехи и неудачи, их причины. В случае необходимости может быть пересмотрена стратегия и тактика развития ДОУ, внесены коррективы в план реализации стратегии, при анализе результатов Программы развития учитываются результаты анкетирования родителей. </w:t>
      </w:r>
    </w:p>
    <w:p w:rsidR="001505FE" w:rsidRDefault="001505FE" w:rsidP="003525D3">
      <w:pPr>
        <w:pStyle w:val="NormalWeb"/>
        <w:spacing w:before="0" w:beforeAutospacing="0" w:after="0" w:afterAutospacing="0"/>
        <w:outlineLvl w:val="0"/>
        <w:rPr>
          <w:rStyle w:val="Strong"/>
          <w:b w:val="0"/>
          <w:bCs/>
        </w:rPr>
      </w:pPr>
    </w:p>
    <w:p w:rsidR="001505FE" w:rsidRPr="00032CC6" w:rsidRDefault="001505FE" w:rsidP="003525D3">
      <w:pPr>
        <w:pStyle w:val="NormalWeb"/>
        <w:spacing w:before="0" w:beforeAutospacing="0" w:after="0" w:afterAutospacing="0"/>
        <w:outlineLvl w:val="0"/>
        <w:rPr>
          <w:rStyle w:val="Strong"/>
          <w:b w:val="0"/>
          <w:bCs/>
        </w:rPr>
      </w:pPr>
      <w:r w:rsidRPr="003525D3">
        <w:rPr>
          <w:rStyle w:val="Strong"/>
          <w:bCs/>
          <w:i/>
        </w:rPr>
        <w:t xml:space="preserve">     Организация финансово- хозяйственной деятельности детского сада</w:t>
      </w:r>
      <w:r w:rsidRPr="00032CC6">
        <w:rPr>
          <w:rStyle w:val="Strong"/>
          <w:b w:val="0"/>
          <w:bCs/>
        </w:rPr>
        <w:t xml:space="preserve"> отражается в Уставе </w:t>
      </w:r>
      <w:r>
        <w:rPr>
          <w:rStyle w:val="Strong"/>
          <w:b w:val="0"/>
          <w:bCs/>
        </w:rPr>
        <w:t xml:space="preserve"> МБДОУ "Детский сад №1" </w:t>
      </w:r>
      <w:r w:rsidRPr="00032CC6">
        <w:rPr>
          <w:rStyle w:val="Strong"/>
          <w:b w:val="0"/>
          <w:bCs/>
        </w:rPr>
        <w:t xml:space="preserve"> муниципального образования </w:t>
      </w:r>
      <w:r>
        <w:rPr>
          <w:rStyle w:val="Strong"/>
          <w:b w:val="0"/>
          <w:bCs/>
        </w:rPr>
        <w:t xml:space="preserve">Ловозерский </w:t>
      </w:r>
      <w:r w:rsidRPr="00032CC6">
        <w:rPr>
          <w:rStyle w:val="Strong"/>
          <w:b w:val="0"/>
          <w:bCs/>
        </w:rPr>
        <w:t>район.</w:t>
      </w:r>
    </w:p>
    <w:p w:rsidR="001505FE" w:rsidRDefault="001505FE" w:rsidP="003525D3">
      <w:pPr>
        <w:pStyle w:val="NormalWeb"/>
        <w:spacing w:before="0" w:beforeAutospacing="0" w:after="0" w:afterAutospacing="0"/>
        <w:outlineLvl w:val="0"/>
        <w:rPr>
          <w:rStyle w:val="Strong"/>
          <w:b w:val="0"/>
          <w:bCs/>
        </w:rPr>
      </w:pPr>
      <w:r w:rsidRPr="00032CC6">
        <w:rPr>
          <w:rStyle w:val="Strong"/>
          <w:b w:val="0"/>
          <w:bCs/>
        </w:rPr>
        <w:t xml:space="preserve">     Финансирование детского сада осуществляется Учредителем на основе утвержденных субъектом федерации нормативов финансирования. Финансовые и материальные средства детского сада, закрепленные за ним Учредителем, используются им в соответствии с Уставом и изъятию не подлежат.</w:t>
      </w:r>
    </w:p>
    <w:p w:rsidR="001505FE" w:rsidRDefault="001505FE" w:rsidP="003525D3">
      <w:pPr>
        <w:pStyle w:val="NormalWeb"/>
        <w:spacing w:before="0" w:beforeAutospacing="0" w:after="0" w:afterAutospacing="0"/>
        <w:outlineLvl w:val="0"/>
        <w:rPr>
          <w:rStyle w:val="Strong"/>
          <w:b w:val="0"/>
          <w:bCs/>
        </w:rPr>
      </w:pPr>
      <w:r w:rsidRPr="003525D3">
        <w:rPr>
          <w:rStyle w:val="Strong"/>
          <w:b w:val="0"/>
          <w:bCs/>
        </w:rPr>
        <w:t>Расходы на реализацию программы</w:t>
      </w:r>
      <w:r>
        <w:rPr>
          <w:rStyle w:val="Strong"/>
          <w:b w:val="0"/>
          <w:bCs/>
        </w:rPr>
        <w:t>,</w:t>
      </w:r>
      <w:r>
        <w:rPr>
          <w:rStyle w:val="Strong"/>
          <w:b w:val="0"/>
          <w:bCs/>
          <w:sz w:val="28"/>
          <w:szCs w:val="28"/>
        </w:rPr>
        <w:t xml:space="preserve"> р</w:t>
      </w:r>
      <w:r w:rsidRPr="00032CC6">
        <w:rPr>
          <w:rStyle w:val="Strong"/>
          <w:b w:val="0"/>
          <w:bCs/>
        </w:rPr>
        <w:t xml:space="preserve">азвитие и содержание материально- технической базы </w:t>
      </w:r>
      <w:r>
        <w:rPr>
          <w:rStyle w:val="Strong"/>
          <w:b w:val="0"/>
          <w:bCs/>
        </w:rPr>
        <w:t xml:space="preserve">ДОУ </w:t>
      </w:r>
      <w:r w:rsidRPr="003525D3">
        <w:rPr>
          <w:rStyle w:val="Strong"/>
          <w:b w:val="0"/>
          <w:bCs/>
        </w:rPr>
        <w:t>финансируются из бюджетных и внебюджетных средст</w:t>
      </w:r>
      <w:r>
        <w:rPr>
          <w:rStyle w:val="Strong"/>
          <w:b w:val="0"/>
          <w:bCs/>
        </w:rPr>
        <w:t>.</w:t>
      </w:r>
    </w:p>
    <w:p w:rsidR="001505FE" w:rsidRDefault="001505FE" w:rsidP="003525D3">
      <w:pPr>
        <w:pStyle w:val="NormalWeb"/>
        <w:spacing w:before="0" w:beforeAutospacing="0" w:after="0" w:afterAutospacing="0"/>
        <w:outlineLvl w:val="0"/>
        <w:rPr>
          <w:rStyle w:val="Strong"/>
          <w:b w:val="0"/>
          <w:bCs/>
        </w:rPr>
      </w:pPr>
    </w:p>
    <w:p w:rsidR="001505FE" w:rsidRDefault="001505FE" w:rsidP="003525D3">
      <w:pPr>
        <w:pStyle w:val="NormalWeb"/>
        <w:spacing w:before="0" w:beforeAutospacing="0" w:after="0" w:afterAutospacing="0"/>
        <w:outlineLvl w:val="0"/>
        <w:rPr>
          <w:rStyle w:val="Strong"/>
          <w:b w:val="0"/>
          <w:bCs/>
          <w:i/>
        </w:rPr>
      </w:pPr>
      <w:r w:rsidRPr="00446CE2">
        <w:rPr>
          <w:rStyle w:val="Strong"/>
          <w:b w:val="0"/>
          <w:bCs/>
          <w:i/>
        </w:rPr>
        <w:t>Индикаторы и показатели оценки эффективности Программы развития</w:t>
      </w:r>
    </w:p>
    <w:p w:rsidR="001505FE" w:rsidRPr="00446CE2" w:rsidRDefault="001505FE" w:rsidP="003525D3">
      <w:pPr>
        <w:pStyle w:val="NormalWeb"/>
        <w:spacing w:before="0" w:beforeAutospacing="0" w:after="0" w:afterAutospacing="0"/>
        <w:outlineLvl w:val="0"/>
        <w:rPr>
          <w:rStyle w:val="Strong"/>
          <w:b w:val="0"/>
          <w:bCs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0"/>
      </w:tblGrid>
      <w:tr w:rsidR="001505FE" w:rsidTr="000A5842">
        <w:tc>
          <w:tcPr>
            <w:tcW w:w="3190" w:type="dxa"/>
            <w:vMerge w:val="restart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Показатели</w:t>
            </w:r>
          </w:p>
        </w:tc>
        <w:tc>
          <w:tcPr>
            <w:tcW w:w="6380" w:type="dxa"/>
            <w:gridSpan w:val="2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Значение показателя</w:t>
            </w:r>
          </w:p>
        </w:tc>
      </w:tr>
      <w:tr w:rsidR="001505FE" w:rsidTr="000A5842">
        <w:tc>
          <w:tcPr>
            <w:tcW w:w="3190" w:type="dxa"/>
            <w:vMerge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outlineLvl w:val="0"/>
              <w:rPr>
                <w:rStyle w:val="Strong"/>
                <w:b w:val="0"/>
                <w:bCs/>
                <w:i/>
              </w:rPr>
            </w:pPr>
          </w:p>
        </w:tc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2016г</w:t>
            </w:r>
          </w:p>
        </w:tc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2019г</w:t>
            </w:r>
          </w:p>
        </w:tc>
      </w:tr>
      <w:tr w:rsidR="001505FE" w:rsidTr="000A5842"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 xml:space="preserve">Квалификация педагогов: </w:t>
            </w:r>
          </w:p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 xml:space="preserve">                               Первая</w:t>
            </w:r>
          </w:p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 xml:space="preserve">                     Без категории</w:t>
            </w:r>
          </w:p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outlineLvl w:val="0"/>
              <w:rPr>
                <w:rStyle w:val="Strong"/>
                <w:b w:val="0"/>
                <w:bCs/>
              </w:rPr>
            </w:pPr>
          </w:p>
        </w:tc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Style w:val="Strong"/>
                <w:b w:val="0"/>
                <w:bCs/>
              </w:rPr>
            </w:pPr>
          </w:p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8,3%</w:t>
            </w:r>
          </w:p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25%</w:t>
            </w:r>
          </w:p>
        </w:tc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Style w:val="Strong"/>
                <w:b w:val="0"/>
                <w:bCs/>
              </w:rPr>
            </w:pPr>
          </w:p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25-30%</w:t>
            </w:r>
          </w:p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0</w:t>
            </w:r>
          </w:p>
        </w:tc>
      </w:tr>
      <w:tr w:rsidR="001505FE" w:rsidTr="000A5842"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Индекс здоровья детей</w:t>
            </w:r>
          </w:p>
        </w:tc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Style w:val="Strong"/>
                <w:b w:val="0"/>
                <w:bCs/>
                <w:i/>
              </w:rPr>
            </w:pPr>
            <w:r w:rsidRPr="000A5842">
              <w:rPr>
                <w:rStyle w:val="Strong"/>
                <w:b w:val="0"/>
                <w:bCs/>
                <w:i/>
              </w:rPr>
              <w:t xml:space="preserve"> </w:t>
            </w:r>
          </w:p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outlineLvl w:val="0"/>
              <w:rPr>
                <w:rStyle w:val="Strong"/>
                <w:b w:val="0"/>
                <w:bCs/>
              </w:rPr>
            </w:pPr>
          </w:p>
        </w:tc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outlineLvl w:val="0"/>
              <w:rPr>
                <w:rStyle w:val="Strong"/>
                <w:b w:val="0"/>
                <w:bCs/>
                <w:i/>
              </w:rPr>
            </w:pPr>
          </w:p>
        </w:tc>
      </w:tr>
      <w:tr w:rsidR="001505FE" w:rsidTr="000A5842"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Заболеваемость на одного ребенка</w:t>
            </w:r>
          </w:p>
        </w:tc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outlineLvl w:val="0"/>
              <w:rPr>
                <w:rStyle w:val="Strong"/>
                <w:b w:val="0"/>
                <w:bCs/>
                <w:i/>
              </w:rPr>
            </w:pPr>
          </w:p>
        </w:tc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outlineLvl w:val="0"/>
              <w:rPr>
                <w:rStyle w:val="Strong"/>
                <w:b w:val="0"/>
                <w:bCs/>
                <w:i/>
              </w:rPr>
            </w:pPr>
          </w:p>
        </w:tc>
      </w:tr>
      <w:tr w:rsidR="001505FE" w:rsidTr="000A5842"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Программно-методическое обеспечение</w:t>
            </w:r>
          </w:p>
        </w:tc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%</w:t>
            </w:r>
          </w:p>
        </w:tc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90%</w:t>
            </w:r>
          </w:p>
        </w:tc>
      </w:tr>
      <w:tr w:rsidR="001505FE" w:rsidTr="000A5842"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Высокий уровень усвоения Программы детьми в среднем по д/с</w:t>
            </w:r>
          </w:p>
        </w:tc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%</w:t>
            </w:r>
          </w:p>
        </w:tc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%</w:t>
            </w:r>
          </w:p>
        </w:tc>
      </w:tr>
      <w:tr w:rsidR="001505FE" w:rsidTr="000A5842"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Обеспеченность игровыми модулями в групповых комнатах</w:t>
            </w:r>
          </w:p>
        </w:tc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65%</w:t>
            </w:r>
          </w:p>
        </w:tc>
        <w:tc>
          <w:tcPr>
            <w:tcW w:w="3190" w:type="dxa"/>
          </w:tcPr>
          <w:p w:rsidR="001505FE" w:rsidRPr="000A5842" w:rsidRDefault="001505FE" w:rsidP="000A5842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Style w:val="Strong"/>
                <w:b w:val="0"/>
                <w:bCs/>
              </w:rPr>
            </w:pPr>
            <w:r w:rsidRPr="000A5842">
              <w:rPr>
                <w:rStyle w:val="Strong"/>
                <w:b w:val="0"/>
                <w:bCs/>
              </w:rPr>
              <w:t>80%</w:t>
            </w:r>
          </w:p>
        </w:tc>
      </w:tr>
    </w:tbl>
    <w:p w:rsidR="001505FE" w:rsidRPr="00446CE2" w:rsidRDefault="001505FE" w:rsidP="003525D3">
      <w:pPr>
        <w:pStyle w:val="NormalWeb"/>
        <w:spacing w:before="0" w:beforeAutospacing="0" w:after="0" w:afterAutospacing="0"/>
        <w:outlineLvl w:val="0"/>
        <w:rPr>
          <w:rStyle w:val="Strong"/>
          <w:b w:val="0"/>
          <w:bCs/>
          <w:i/>
        </w:rPr>
      </w:pPr>
      <w:r w:rsidRPr="00446CE2">
        <w:rPr>
          <w:rStyle w:val="Strong"/>
          <w:b w:val="0"/>
          <w:bCs/>
          <w:i/>
        </w:rPr>
        <w:t xml:space="preserve"> </w:t>
      </w:r>
    </w:p>
    <w:p w:rsidR="001505FE" w:rsidRPr="00446CE2" w:rsidRDefault="001505FE" w:rsidP="003525D3">
      <w:pPr>
        <w:pStyle w:val="NormalWeb"/>
        <w:spacing w:before="0" w:beforeAutospacing="0" w:after="0" w:afterAutospacing="0"/>
        <w:outlineLvl w:val="0"/>
        <w:rPr>
          <w:rStyle w:val="Strong"/>
          <w:b w:val="0"/>
          <w:bCs/>
          <w:i/>
        </w:rPr>
      </w:pPr>
    </w:p>
    <w:p w:rsidR="001505FE" w:rsidRDefault="001505FE" w:rsidP="0094273F">
      <w:pPr>
        <w:pStyle w:val="NormalWeb"/>
        <w:spacing w:before="0" w:beforeAutospacing="0" w:after="0" w:afterAutospacing="0"/>
        <w:outlineLvl w:val="0"/>
        <w:rPr>
          <w:rStyle w:val="Strong"/>
          <w:b w:val="0"/>
          <w:bCs/>
          <w:sz w:val="28"/>
          <w:szCs w:val="28"/>
        </w:rPr>
      </w:pPr>
    </w:p>
    <w:p w:rsidR="001505FE" w:rsidRPr="003525D3" w:rsidRDefault="001505FE">
      <w:pPr>
        <w:rPr>
          <w:rStyle w:val="Strong"/>
          <w:rFonts w:ascii="Times New Roman" w:hAnsi="Times New Roman"/>
          <w:b w:val="0"/>
          <w:bCs/>
          <w:sz w:val="24"/>
          <w:szCs w:val="24"/>
        </w:rPr>
      </w:pPr>
    </w:p>
    <w:sectPr w:rsidR="001505FE" w:rsidRPr="003525D3" w:rsidSect="00982100">
      <w:footerReference w:type="default" r:id="rId7"/>
      <w:pgSz w:w="11906" w:h="16838"/>
      <w:pgMar w:top="851" w:right="851" w:bottom="709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5FE" w:rsidRPr="000C2F60" w:rsidRDefault="001505FE" w:rsidP="000C2F60">
      <w:pPr>
        <w:pStyle w:val="NormalWeb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1505FE" w:rsidRPr="000C2F60" w:rsidRDefault="001505FE" w:rsidP="000C2F60">
      <w:pPr>
        <w:pStyle w:val="NormalWeb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5FE" w:rsidRDefault="001505FE">
    <w:pPr>
      <w:pStyle w:val="Footer"/>
      <w:jc w:val="center"/>
    </w:pPr>
    <w:fldSimple w:instr=" PAGE   \* MERGEFORMAT ">
      <w:r>
        <w:rPr>
          <w:noProof/>
        </w:rPr>
        <w:t>9</w:t>
      </w:r>
    </w:fldSimple>
  </w:p>
  <w:p w:rsidR="001505FE" w:rsidRDefault="001505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5FE" w:rsidRPr="000C2F60" w:rsidRDefault="001505FE" w:rsidP="000C2F60">
      <w:pPr>
        <w:pStyle w:val="NormalWeb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1505FE" w:rsidRPr="000C2F60" w:rsidRDefault="001505FE" w:rsidP="000C2F60">
      <w:pPr>
        <w:pStyle w:val="NormalWeb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53F"/>
    <w:multiLevelType w:val="hybridMultilevel"/>
    <w:tmpl w:val="878EB430"/>
    <w:lvl w:ilvl="0" w:tplc="4E020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1DF8"/>
    <w:multiLevelType w:val="hybridMultilevel"/>
    <w:tmpl w:val="3416B1CE"/>
    <w:lvl w:ilvl="0" w:tplc="99CC9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E4E06"/>
    <w:multiLevelType w:val="hybridMultilevel"/>
    <w:tmpl w:val="168677EA"/>
    <w:lvl w:ilvl="0" w:tplc="D0C6E160">
      <w:start w:val="1"/>
      <w:numFmt w:val="bullet"/>
      <w:lvlText w:val=""/>
      <w:lvlJc w:val="left"/>
      <w:pPr>
        <w:tabs>
          <w:tab w:val="num" w:pos="-67"/>
        </w:tabs>
        <w:ind w:left="-18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0D43057B"/>
    <w:multiLevelType w:val="multilevel"/>
    <w:tmpl w:val="F91E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278ED"/>
    <w:multiLevelType w:val="hybridMultilevel"/>
    <w:tmpl w:val="0030AC1C"/>
    <w:lvl w:ilvl="0" w:tplc="04190005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0E2D01E3"/>
    <w:multiLevelType w:val="hybridMultilevel"/>
    <w:tmpl w:val="70AA834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4F95038"/>
    <w:multiLevelType w:val="hybridMultilevel"/>
    <w:tmpl w:val="8534A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B11846"/>
    <w:multiLevelType w:val="hybridMultilevel"/>
    <w:tmpl w:val="BCF0C11E"/>
    <w:lvl w:ilvl="0" w:tplc="0419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>
    <w:nsid w:val="1C924469"/>
    <w:multiLevelType w:val="multilevel"/>
    <w:tmpl w:val="5A12F0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">
    <w:nsid w:val="1D847841"/>
    <w:multiLevelType w:val="hybridMultilevel"/>
    <w:tmpl w:val="8A36E032"/>
    <w:lvl w:ilvl="0" w:tplc="8EE8D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50A75"/>
    <w:multiLevelType w:val="hybridMultilevel"/>
    <w:tmpl w:val="9C98D8C4"/>
    <w:lvl w:ilvl="0" w:tplc="D0C6E160">
      <w:start w:val="1"/>
      <w:numFmt w:val="bullet"/>
      <w:lvlText w:val=""/>
      <w:lvlJc w:val="left"/>
      <w:pPr>
        <w:tabs>
          <w:tab w:val="num" w:pos="113"/>
        </w:tabs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2162A6"/>
    <w:multiLevelType w:val="hybridMultilevel"/>
    <w:tmpl w:val="87D8FF8A"/>
    <w:lvl w:ilvl="0" w:tplc="D0C6E160">
      <w:start w:val="1"/>
      <w:numFmt w:val="bullet"/>
      <w:lvlText w:val=""/>
      <w:lvlJc w:val="left"/>
      <w:pPr>
        <w:tabs>
          <w:tab w:val="num" w:pos="3533"/>
        </w:tabs>
        <w:ind w:left="342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2">
    <w:nsid w:val="1FE8434A"/>
    <w:multiLevelType w:val="hybridMultilevel"/>
    <w:tmpl w:val="5AC49DA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53F1056"/>
    <w:multiLevelType w:val="multilevel"/>
    <w:tmpl w:val="199CF3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93158D"/>
    <w:multiLevelType w:val="hybridMultilevel"/>
    <w:tmpl w:val="B4DCCC90"/>
    <w:lvl w:ilvl="0" w:tplc="2C76F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C5C9D"/>
    <w:multiLevelType w:val="multilevel"/>
    <w:tmpl w:val="6C28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DC5911"/>
    <w:multiLevelType w:val="hybridMultilevel"/>
    <w:tmpl w:val="C1008F34"/>
    <w:lvl w:ilvl="0" w:tplc="D0C6E160">
      <w:start w:val="1"/>
      <w:numFmt w:val="bullet"/>
      <w:lvlText w:val=""/>
      <w:lvlJc w:val="left"/>
      <w:pPr>
        <w:tabs>
          <w:tab w:val="num" w:pos="473"/>
        </w:tabs>
        <w:ind w:left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0C47F1E"/>
    <w:multiLevelType w:val="hybridMultilevel"/>
    <w:tmpl w:val="FF88BC34"/>
    <w:lvl w:ilvl="0" w:tplc="D0C6E160">
      <w:start w:val="1"/>
      <w:numFmt w:val="bullet"/>
      <w:lvlText w:val=""/>
      <w:lvlJc w:val="left"/>
      <w:pPr>
        <w:tabs>
          <w:tab w:val="num" w:pos="113"/>
        </w:tabs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F85AA5"/>
    <w:multiLevelType w:val="hybridMultilevel"/>
    <w:tmpl w:val="47E6D8EC"/>
    <w:lvl w:ilvl="0" w:tplc="D0C6E160">
      <w:start w:val="1"/>
      <w:numFmt w:val="bullet"/>
      <w:lvlText w:val=""/>
      <w:lvlJc w:val="left"/>
      <w:pPr>
        <w:tabs>
          <w:tab w:val="num" w:pos="821"/>
        </w:tabs>
        <w:ind w:left="708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9C20077"/>
    <w:multiLevelType w:val="hybridMultilevel"/>
    <w:tmpl w:val="1528F03E"/>
    <w:lvl w:ilvl="0" w:tplc="7D3A7CB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9FE139A"/>
    <w:multiLevelType w:val="hybridMultilevel"/>
    <w:tmpl w:val="4D2C2522"/>
    <w:lvl w:ilvl="0" w:tplc="D0C6E160">
      <w:start w:val="1"/>
      <w:numFmt w:val="bullet"/>
      <w:lvlText w:val=""/>
      <w:lvlJc w:val="left"/>
      <w:pPr>
        <w:tabs>
          <w:tab w:val="num" w:pos="113"/>
        </w:tabs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C066BB"/>
    <w:multiLevelType w:val="hybridMultilevel"/>
    <w:tmpl w:val="12EC6E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CE9651A"/>
    <w:multiLevelType w:val="hybridMultilevel"/>
    <w:tmpl w:val="CE7260DE"/>
    <w:lvl w:ilvl="0" w:tplc="D0C6E160">
      <w:start w:val="1"/>
      <w:numFmt w:val="bullet"/>
      <w:lvlText w:val=""/>
      <w:lvlJc w:val="left"/>
      <w:pPr>
        <w:tabs>
          <w:tab w:val="num" w:pos="113"/>
        </w:tabs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ED1020"/>
    <w:multiLevelType w:val="hybridMultilevel"/>
    <w:tmpl w:val="8C48474E"/>
    <w:lvl w:ilvl="0" w:tplc="0419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4">
    <w:nsid w:val="3F3E7A4F"/>
    <w:multiLevelType w:val="hybridMultilevel"/>
    <w:tmpl w:val="FF200E00"/>
    <w:lvl w:ilvl="0" w:tplc="5AD4DCB2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5">
    <w:nsid w:val="49FD342D"/>
    <w:multiLevelType w:val="hybridMultilevel"/>
    <w:tmpl w:val="CBBCA4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4C7C7F3B"/>
    <w:multiLevelType w:val="hybridMultilevel"/>
    <w:tmpl w:val="EF88B69E"/>
    <w:lvl w:ilvl="0" w:tplc="7FEE3354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7">
    <w:nsid w:val="4D6A103B"/>
    <w:multiLevelType w:val="hybridMultilevel"/>
    <w:tmpl w:val="92A4254E"/>
    <w:lvl w:ilvl="0" w:tplc="8EE8D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005DC"/>
    <w:multiLevelType w:val="hybridMultilevel"/>
    <w:tmpl w:val="1EA8530A"/>
    <w:lvl w:ilvl="0" w:tplc="320E9672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29">
    <w:nsid w:val="51346EFE"/>
    <w:multiLevelType w:val="hybridMultilevel"/>
    <w:tmpl w:val="E5769036"/>
    <w:lvl w:ilvl="0" w:tplc="0BEA5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4DDF"/>
    <w:multiLevelType w:val="multilevel"/>
    <w:tmpl w:val="5E0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036A76"/>
    <w:multiLevelType w:val="hybridMultilevel"/>
    <w:tmpl w:val="DBCE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F11FEC"/>
    <w:multiLevelType w:val="hybridMultilevel"/>
    <w:tmpl w:val="8D9E7F56"/>
    <w:lvl w:ilvl="0" w:tplc="D0C6E160">
      <w:start w:val="1"/>
      <w:numFmt w:val="bullet"/>
      <w:lvlText w:val=""/>
      <w:lvlJc w:val="left"/>
      <w:pPr>
        <w:tabs>
          <w:tab w:val="num" w:pos="567"/>
        </w:tabs>
        <w:ind w:left="454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3">
    <w:nsid w:val="584F265A"/>
    <w:multiLevelType w:val="hybridMultilevel"/>
    <w:tmpl w:val="1200EB16"/>
    <w:lvl w:ilvl="0" w:tplc="04190005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4">
    <w:nsid w:val="58894CCF"/>
    <w:multiLevelType w:val="hybridMultilevel"/>
    <w:tmpl w:val="E06C2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BB11B8"/>
    <w:multiLevelType w:val="hybridMultilevel"/>
    <w:tmpl w:val="C314508C"/>
    <w:lvl w:ilvl="0" w:tplc="21181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121582"/>
    <w:multiLevelType w:val="hybridMultilevel"/>
    <w:tmpl w:val="431AD336"/>
    <w:lvl w:ilvl="0" w:tplc="664AA3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D730A6"/>
    <w:multiLevelType w:val="hybridMultilevel"/>
    <w:tmpl w:val="1130D820"/>
    <w:lvl w:ilvl="0" w:tplc="71FE97AA">
      <w:start w:val="1"/>
      <w:numFmt w:val="bullet"/>
      <w:lvlText w:val=""/>
      <w:lvlJc w:val="left"/>
      <w:pPr>
        <w:tabs>
          <w:tab w:val="num" w:pos="293"/>
        </w:tabs>
        <w:ind w:left="18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6DCB5F81"/>
    <w:multiLevelType w:val="multilevel"/>
    <w:tmpl w:val="38E8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>
    <w:nsid w:val="6F0613A6"/>
    <w:multiLevelType w:val="hybridMultilevel"/>
    <w:tmpl w:val="5978D7FE"/>
    <w:lvl w:ilvl="0" w:tplc="ECE00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A73248"/>
    <w:multiLevelType w:val="hybridMultilevel"/>
    <w:tmpl w:val="854E85E6"/>
    <w:lvl w:ilvl="0" w:tplc="0419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1">
    <w:nsid w:val="7AF54AEE"/>
    <w:multiLevelType w:val="hybridMultilevel"/>
    <w:tmpl w:val="B2DC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FE12A6F"/>
    <w:multiLevelType w:val="hybridMultilevel"/>
    <w:tmpl w:val="848C63A6"/>
    <w:lvl w:ilvl="0" w:tplc="4264424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30"/>
  </w:num>
  <w:num w:numId="4">
    <w:abstractNumId w:val="1"/>
  </w:num>
  <w:num w:numId="5">
    <w:abstractNumId w:val="35"/>
  </w:num>
  <w:num w:numId="6">
    <w:abstractNumId w:val="13"/>
  </w:num>
  <w:num w:numId="7">
    <w:abstractNumId w:val="29"/>
  </w:num>
  <w:num w:numId="8">
    <w:abstractNumId w:val="39"/>
  </w:num>
  <w:num w:numId="9">
    <w:abstractNumId w:val="5"/>
  </w:num>
  <w:num w:numId="10">
    <w:abstractNumId w:val="41"/>
  </w:num>
  <w:num w:numId="11">
    <w:abstractNumId w:val="31"/>
  </w:num>
  <w:num w:numId="12">
    <w:abstractNumId w:val="37"/>
  </w:num>
  <w:num w:numId="13">
    <w:abstractNumId w:val="34"/>
  </w:num>
  <w:num w:numId="14">
    <w:abstractNumId w:val="25"/>
  </w:num>
  <w:num w:numId="15">
    <w:abstractNumId w:val="3"/>
  </w:num>
  <w:num w:numId="16">
    <w:abstractNumId w:val="21"/>
  </w:num>
  <w:num w:numId="17">
    <w:abstractNumId w:val="36"/>
  </w:num>
  <w:num w:numId="18">
    <w:abstractNumId w:val="24"/>
  </w:num>
  <w:num w:numId="19">
    <w:abstractNumId w:val="28"/>
  </w:num>
  <w:num w:numId="20">
    <w:abstractNumId w:val="19"/>
  </w:num>
  <w:num w:numId="21">
    <w:abstractNumId w:val="8"/>
  </w:num>
  <w:num w:numId="22">
    <w:abstractNumId w:val="9"/>
  </w:num>
  <w:num w:numId="23">
    <w:abstractNumId w:val="27"/>
  </w:num>
  <w:num w:numId="24">
    <w:abstractNumId w:val="18"/>
  </w:num>
  <w:num w:numId="25">
    <w:abstractNumId w:val="32"/>
  </w:num>
  <w:num w:numId="26">
    <w:abstractNumId w:val="2"/>
  </w:num>
  <w:num w:numId="27">
    <w:abstractNumId w:val="42"/>
  </w:num>
  <w:num w:numId="28">
    <w:abstractNumId w:val="0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6"/>
  </w:num>
  <w:num w:numId="32">
    <w:abstractNumId w:val="4"/>
  </w:num>
  <w:num w:numId="33">
    <w:abstractNumId w:val="33"/>
  </w:num>
  <w:num w:numId="34">
    <w:abstractNumId w:val="23"/>
  </w:num>
  <w:num w:numId="35">
    <w:abstractNumId w:val="40"/>
  </w:num>
  <w:num w:numId="36">
    <w:abstractNumId w:val="7"/>
  </w:num>
  <w:num w:numId="37">
    <w:abstractNumId w:val="12"/>
  </w:num>
  <w:num w:numId="38">
    <w:abstractNumId w:val="22"/>
  </w:num>
  <w:num w:numId="39">
    <w:abstractNumId w:val="11"/>
  </w:num>
  <w:num w:numId="40">
    <w:abstractNumId w:val="17"/>
  </w:num>
  <w:num w:numId="41">
    <w:abstractNumId w:val="10"/>
  </w:num>
  <w:num w:numId="42">
    <w:abstractNumId w:val="20"/>
  </w:num>
  <w:num w:numId="43">
    <w:abstractNumId w:val="14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9EA"/>
    <w:rsid w:val="0000407C"/>
    <w:rsid w:val="000076E1"/>
    <w:rsid w:val="000154AA"/>
    <w:rsid w:val="00017DAE"/>
    <w:rsid w:val="00032CC6"/>
    <w:rsid w:val="000407F3"/>
    <w:rsid w:val="000446B0"/>
    <w:rsid w:val="000511C5"/>
    <w:rsid w:val="000654BC"/>
    <w:rsid w:val="00074364"/>
    <w:rsid w:val="000759FA"/>
    <w:rsid w:val="00094976"/>
    <w:rsid w:val="000A5842"/>
    <w:rsid w:val="000B2DD1"/>
    <w:rsid w:val="000C2F60"/>
    <w:rsid w:val="000E1601"/>
    <w:rsid w:val="000F096B"/>
    <w:rsid w:val="000F18E5"/>
    <w:rsid w:val="0010152A"/>
    <w:rsid w:val="00103FCF"/>
    <w:rsid w:val="0011138F"/>
    <w:rsid w:val="001123F5"/>
    <w:rsid w:val="00112C60"/>
    <w:rsid w:val="001207B2"/>
    <w:rsid w:val="00125C4E"/>
    <w:rsid w:val="001365E2"/>
    <w:rsid w:val="001461D2"/>
    <w:rsid w:val="001505FE"/>
    <w:rsid w:val="00153023"/>
    <w:rsid w:val="00155EA2"/>
    <w:rsid w:val="00163909"/>
    <w:rsid w:val="00166335"/>
    <w:rsid w:val="00166514"/>
    <w:rsid w:val="00195526"/>
    <w:rsid w:val="001C058A"/>
    <w:rsid w:val="001D4BD9"/>
    <w:rsid w:val="001D6A93"/>
    <w:rsid w:val="001E4DBF"/>
    <w:rsid w:val="001F1C75"/>
    <w:rsid w:val="001F1D95"/>
    <w:rsid w:val="00217895"/>
    <w:rsid w:val="00220694"/>
    <w:rsid w:val="00227EEC"/>
    <w:rsid w:val="00232810"/>
    <w:rsid w:val="002606BB"/>
    <w:rsid w:val="002667C4"/>
    <w:rsid w:val="00267949"/>
    <w:rsid w:val="002908B6"/>
    <w:rsid w:val="0029754E"/>
    <w:rsid w:val="002A66BD"/>
    <w:rsid w:val="002B3BED"/>
    <w:rsid w:val="002C1A3B"/>
    <w:rsid w:val="002C67D7"/>
    <w:rsid w:val="002C688C"/>
    <w:rsid w:val="002D4150"/>
    <w:rsid w:val="002F4E6E"/>
    <w:rsid w:val="00311FBF"/>
    <w:rsid w:val="0031269D"/>
    <w:rsid w:val="00316497"/>
    <w:rsid w:val="00321896"/>
    <w:rsid w:val="00322D74"/>
    <w:rsid w:val="00325EB3"/>
    <w:rsid w:val="00330960"/>
    <w:rsid w:val="00345978"/>
    <w:rsid w:val="003525D3"/>
    <w:rsid w:val="00354D46"/>
    <w:rsid w:val="003639EA"/>
    <w:rsid w:val="003644CA"/>
    <w:rsid w:val="00383A7F"/>
    <w:rsid w:val="00386473"/>
    <w:rsid w:val="00392540"/>
    <w:rsid w:val="003B147A"/>
    <w:rsid w:val="003B1A6F"/>
    <w:rsid w:val="003C1033"/>
    <w:rsid w:val="003C20CF"/>
    <w:rsid w:val="003E14D8"/>
    <w:rsid w:val="003F4D5A"/>
    <w:rsid w:val="00401032"/>
    <w:rsid w:val="0040762B"/>
    <w:rsid w:val="00407AB1"/>
    <w:rsid w:val="0042098D"/>
    <w:rsid w:val="00430DBE"/>
    <w:rsid w:val="0044160F"/>
    <w:rsid w:val="00442E39"/>
    <w:rsid w:val="00446CE2"/>
    <w:rsid w:val="00473BE7"/>
    <w:rsid w:val="00493490"/>
    <w:rsid w:val="00494DC0"/>
    <w:rsid w:val="00495588"/>
    <w:rsid w:val="004C3D67"/>
    <w:rsid w:val="004E50F5"/>
    <w:rsid w:val="004E5145"/>
    <w:rsid w:val="004E7490"/>
    <w:rsid w:val="004F1B01"/>
    <w:rsid w:val="00500426"/>
    <w:rsid w:val="00503222"/>
    <w:rsid w:val="00503FB9"/>
    <w:rsid w:val="00520251"/>
    <w:rsid w:val="00525BD2"/>
    <w:rsid w:val="005467C0"/>
    <w:rsid w:val="00556C16"/>
    <w:rsid w:val="00565B92"/>
    <w:rsid w:val="00583635"/>
    <w:rsid w:val="00583F39"/>
    <w:rsid w:val="00597DE8"/>
    <w:rsid w:val="005A085D"/>
    <w:rsid w:val="005A1261"/>
    <w:rsid w:val="005A5B60"/>
    <w:rsid w:val="005B03F0"/>
    <w:rsid w:val="005B0D0B"/>
    <w:rsid w:val="005C0E40"/>
    <w:rsid w:val="005C6DB8"/>
    <w:rsid w:val="005D49D6"/>
    <w:rsid w:val="005E2A4F"/>
    <w:rsid w:val="005E2AEA"/>
    <w:rsid w:val="00606ADF"/>
    <w:rsid w:val="00607207"/>
    <w:rsid w:val="00607F1C"/>
    <w:rsid w:val="0062555D"/>
    <w:rsid w:val="006260CF"/>
    <w:rsid w:val="00636A74"/>
    <w:rsid w:val="00637560"/>
    <w:rsid w:val="00653339"/>
    <w:rsid w:val="006604C5"/>
    <w:rsid w:val="00664562"/>
    <w:rsid w:val="006661A9"/>
    <w:rsid w:val="00673FEB"/>
    <w:rsid w:val="00680119"/>
    <w:rsid w:val="0068750D"/>
    <w:rsid w:val="00691398"/>
    <w:rsid w:val="006C221E"/>
    <w:rsid w:val="006D7139"/>
    <w:rsid w:val="006E296C"/>
    <w:rsid w:val="006F39EC"/>
    <w:rsid w:val="00701F1F"/>
    <w:rsid w:val="00716020"/>
    <w:rsid w:val="00725482"/>
    <w:rsid w:val="00745A69"/>
    <w:rsid w:val="00745C9A"/>
    <w:rsid w:val="00767B2F"/>
    <w:rsid w:val="007800FD"/>
    <w:rsid w:val="00780D27"/>
    <w:rsid w:val="007859E4"/>
    <w:rsid w:val="007919EE"/>
    <w:rsid w:val="007923BE"/>
    <w:rsid w:val="0079254E"/>
    <w:rsid w:val="007A5F1F"/>
    <w:rsid w:val="007E10CA"/>
    <w:rsid w:val="007E2513"/>
    <w:rsid w:val="007E63DC"/>
    <w:rsid w:val="007F132F"/>
    <w:rsid w:val="007F790A"/>
    <w:rsid w:val="00806735"/>
    <w:rsid w:val="008168AF"/>
    <w:rsid w:val="00841D0A"/>
    <w:rsid w:val="00850ED9"/>
    <w:rsid w:val="008511BC"/>
    <w:rsid w:val="00856444"/>
    <w:rsid w:val="00857F43"/>
    <w:rsid w:val="00867B38"/>
    <w:rsid w:val="008727C3"/>
    <w:rsid w:val="0089529D"/>
    <w:rsid w:val="008A282E"/>
    <w:rsid w:val="008B3C6F"/>
    <w:rsid w:val="008D3DA2"/>
    <w:rsid w:val="008D797F"/>
    <w:rsid w:val="008E0BA8"/>
    <w:rsid w:val="008E21E0"/>
    <w:rsid w:val="008E5591"/>
    <w:rsid w:val="008E578F"/>
    <w:rsid w:val="008F69C1"/>
    <w:rsid w:val="00904408"/>
    <w:rsid w:val="0091192A"/>
    <w:rsid w:val="00923B5E"/>
    <w:rsid w:val="009259AD"/>
    <w:rsid w:val="0094273F"/>
    <w:rsid w:val="0095456F"/>
    <w:rsid w:val="0095643A"/>
    <w:rsid w:val="00976AE7"/>
    <w:rsid w:val="00982100"/>
    <w:rsid w:val="009A2337"/>
    <w:rsid w:val="009B0A9D"/>
    <w:rsid w:val="009C140F"/>
    <w:rsid w:val="009C52CD"/>
    <w:rsid w:val="009C6B9C"/>
    <w:rsid w:val="009D0BFE"/>
    <w:rsid w:val="009D70E3"/>
    <w:rsid w:val="009E6A48"/>
    <w:rsid w:val="00A1107A"/>
    <w:rsid w:val="00A169BB"/>
    <w:rsid w:val="00A20BF1"/>
    <w:rsid w:val="00A2364D"/>
    <w:rsid w:val="00A2434B"/>
    <w:rsid w:val="00A328A7"/>
    <w:rsid w:val="00A43EF7"/>
    <w:rsid w:val="00A51045"/>
    <w:rsid w:val="00A630BD"/>
    <w:rsid w:val="00A74153"/>
    <w:rsid w:val="00A800EF"/>
    <w:rsid w:val="00A9248B"/>
    <w:rsid w:val="00A951D3"/>
    <w:rsid w:val="00AA649B"/>
    <w:rsid w:val="00AC12FD"/>
    <w:rsid w:val="00AD18CD"/>
    <w:rsid w:val="00AD201C"/>
    <w:rsid w:val="00AD2D3D"/>
    <w:rsid w:val="00AE3D2D"/>
    <w:rsid w:val="00AE6359"/>
    <w:rsid w:val="00B02088"/>
    <w:rsid w:val="00B07207"/>
    <w:rsid w:val="00B10614"/>
    <w:rsid w:val="00B13814"/>
    <w:rsid w:val="00B1634E"/>
    <w:rsid w:val="00B33132"/>
    <w:rsid w:val="00B35A82"/>
    <w:rsid w:val="00B365AE"/>
    <w:rsid w:val="00B36645"/>
    <w:rsid w:val="00B40C40"/>
    <w:rsid w:val="00B51279"/>
    <w:rsid w:val="00B62394"/>
    <w:rsid w:val="00B92BB4"/>
    <w:rsid w:val="00BA09A6"/>
    <w:rsid w:val="00BD267F"/>
    <w:rsid w:val="00BD6CDE"/>
    <w:rsid w:val="00BE2207"/>
    <w:rsid w:val="00BF5FE8"/>
    <w:rsid w:val="00C1063A"/>
    <w:rsid w:val="00C23272"/>
    <w:rsid w:val="00C30AB1"/>
    <w:rsid w:val="00C455F0"/>
    <w:rsid w:val="00C54FA6"/>
    <w:rsid w:val="00C6531E"/>
    <w:rsid w:val="00C74EA7"/>
    <w:rsid w:val="00C75D01"/>
    <w:rsid w:val="00C8425B"/>
    <w:rsid w:val="00C9322A"/>
    <w:rsid w:val="00CA2746"/>
    <w:rsid w:val="00CA2E91"/>
    <w:rsid w:val="00CA499D"/>
    <w:rsid w:val="00CB4BB1"/>
    <w:rsid w:val="00CC00AF"/>
    <w:rsid w:val="00CC165A"/>
    <w:rsid w:val="00CC6CC2"/>
    <w:rsid w:val="00CD7DFD"/>
    <w:rsid w:val="00CE0EB0"/>
    <w:rsid w:val="00CF55E3"/>
    <w:rsid w:val="00D021F3"/>
    <w:rsid w:val="00D12A40"/>
    <w:rsid w:val="00D12D99"/>
    <w:rsid w:val="00D21042"/>
    <w:rsid w:val="00D2398D"/>
    <w:rsid w:val="00D30717"/>
    <w:rsid w:val="00D339BA"/>
    <w:rsid w:val="00D42372"/>
    <w:rsid w:val="00D613F0"/>
    <w:rsid w:val="00D645BA"/>
    <w:rsid w:val="00D71FF9"/>
    <w:rsid w:val="00D72958"/>
    <w:rsid w:val="00D853A0"/>
    <w:rsid w:val="00D93FC3"/>
    <w:rsid w:val="00DA7BFE"/>
    <w:rsid w:val="00DB0FE1"/>
    <w:rsid w:val="00DE7914"/>
    <w:rsid w:val="00DF3A4F"/>
    <w:rsid w:val="00DF7B69"/>
    <w:rsid w:val="00E00C3C"/>
    <w:rsid w:val="00E0561C"/>
    <w:rsid w:val="00E10707"/>
    <w:rsid w:val="00E145BB"/>
    <w:rsid w:val="00E14642"/>
    <w:rsid w:val="00E14CEA"/>
    <w:rsid w:val="00E22CCE"/>
    <w:rsid w:val="00E30D0C"/>
    <w:rsid w:val="00E32E6C"/>
    <w:rsid w:val="00E520F3"/>
    <w:rsid w:val="00E534EB"/>
    <w:rsid w:val="00E670FC"/>
    <w:rsid w:val="00E7384A"/>
    <w:rsid w:val="00E802B2"/>
    <w:rsid w:val="00E80FB1"/>
    <w:rsid w:val="00E81A2E"/>
    <w:rsid w:val="00E81CDF"/>
    <w:rsid w:val="00EA3CE0"/>
    <w:rsid w:val="00EB569F"/>
    <w:rsid w:val="00ED6773"/>
    <w:rsid w:val="00EF08D0"/>
    <w:rsid w:val="00EF577B"/>
    <w:rsid w:val="00F036A2"/>
    <w:rsid w:val="00F15586"/>
    <w:rsid w:val="00F23523"/>
    <w:rsid w:val="00F3115B"/>
    <w:rsid w:val="00F37D41"/>
    <w:rsid w:val="00F45C2B"/>
    <w:rsid w:val="00F46DF2"/>
    <w:rsid w:val="00F5026E"/>
    <w:rsid w:val="00F53819"/>
    <w:rsid w:val="00F60117"/>
    <w:rsid w:val="00F659CD"/>
    <w:rsid w:val="00F679E5"/>
    <w:rsid w:val="00F946E9"/>
    <w:rsid w:val="00F967DC"/>
    <w:rsid w:val="00FA53AE"/>
    <w:rsid w:val="00FB4987"/>
    <w:rsid w:val="00FB5FDE"/>
    <w:rsid w:val="00FC120C"/>
    <w:rsid w:val="00FC17CC"/>
    <w:rsid w:val="00FC185B"/>
    <w:rsid w:val="00FD065A"/>
    <w:rsid w:val="00FF0828"/>
    <w:rsid w:val="00FF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2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3DA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CA2E91"/>
    <w:rPr>
      <w:rFonts w:cs="Times New Roman"/>
      <w:i/>
    </w:rPr>
  </w:style>
  <w:style w:type="paragraph" w:customStyle="1" w:styleId="ConsPlusNonformat">
    <w:name w:val="ConsPlusNonformat"/>
    <w:uiPriority w:val="99"/>
    <w:rsid w:val="00CA2E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CA2E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B3C6F"/>
    <w:pPr>
      <w:ind w:left="720"/>
      <w:contextualSpacing/>
    </w:pPr>
  </w:style>
  <w:style w:type="paragraph" w:customStyle="1" w:styleId="Default">
    <w:name w:val="Default"/>
    <w:uiPriority w:val="99"/>
    <w:rsid w:val="00354D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A08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A085D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74EA7"/>
    <w:rPr>
      <w:rFonts w:cs="Times New Roman"/>
      <w:b/>
    </w:rPr>
  </w:style>
  <w:style w:type="paragraph" w:styleId="NoSpacing">
    <w:name w:val="No Spacing"/>
    <w:uiPriority w:val="99"/>
    <w:qFormat/>
    <w:rsid w:val="00C74EA7"/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6E29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Normal"/>
    <w:uiPriority w:val="99"/>
    <w:rsid w:val="00F53819"/>
    <w:pPr>
      <w:ind w:left="720"/>
      <w:contextualSpacing/>
    </w:pPr>
    <w:rPr>
      <w:lang w:eastAsia="en-US"/>
    </w:rPr>
  </w:style>
  <w:style w:type="paragraph" w:customStyle="1" w:styleId="3">
    <w:name w:val="Абзац списка3"/>
    <w:basedOn w:val="Normal"/>
    <w:uiPriority w:val="99"/>
    <w:rsid w:val="00125C4E"/>
    <w:pPr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C2F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2F60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C2F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2F60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5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2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2963</TotalTime>
  <Pages>23</Pages>
  <Words>8810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Люба</cp:lastModifiedBy>
  <cp:revision>49</cp:revision>
  <dcterms:created xsi:type="dcterms:W3CDTF">2017-03-16T10:51:00Z</dcterms:created>
  <dcterms:modified xsi:type="dcterms:W3CDTF">2017-04-20T19:14:00Z</dcterms:modified>
</cp:coreProperties>
</file>