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98" w:rsidRPr="00622C1E" w:rsidRDefault="001F2498" w:rsidP="00622C1E">
      <w:pPr>
        <w:spacing w:line="240" w:lineRule="auto"/>
        <w:ind w:left="-720"/>
        <w:rPr>
          <w:rFonts w:ascii="Times New Roman" w:hAnsi="Times New Roman"/>
          <w:color w:val="4D4D4D"/>
          <w:sz w:val="20"/>
          <w:szCs w:val="20"/>
        </w:rPr>
      </w:pPr>
      <w:r w:rsidRPr="00622C1E">
        <w:rPr>
          <w:rFonts w:ascii="Times New Roman" w:hAnsi="Times New Roman"/>
          <w:color w:val="4D4D4D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УТВЕРЖДЕНО</w:t>
      </w:r>
    </w:p>
    <w:p w:rsidR="001F2498" w:rsidRPr="00622C1E" w:rsidRDefault="001F2498" w:rsidP="007E5B0B">
      <w:pPr>
        <w:spacing w:line="240" w:lineRule="auto"/>
        <w:ind w:left="6095"/>
        <w:rPr>
          <w:rFonts w:ascii="Times New Roman" w:hAnsi="Times New Roman"/>
          <w:color w:val="4D4D4D"/>
          <w:sz w:val="18"/>
          <w:szCs w:val="18"/>
        </w:rPr>
      </w:pPr>
      <w:r w:rsidRPr="00622C1E">
        <w:rPr>
          <w:rFonts w:ascii="Times New Roman" w:hAnsi="Times New Roman"/>
          <w:color w:val="4D4D4D"/>
          <w:sz w:val="18"/>
          <w:szCs w:val="18"/>
        </w:rPr>
        <w:t xml:space="preserve">Заведующим МБДОУ «Детский сад №1» </w:t>
      </w:r>
    </w:p>
    <w:p w:rsidR="001F2498" w:rsidRPr="00622C1E" w:rsidRDefault="001F2498" w:rsidP="007E5B0B">
      <w:pPr>
        <w:spacing w:line="240" w:lineRule="auto"/>
        <w:ind w:left="6095"/>
        <w:rPr>
          <w:rFonts w:ascii="Times New Roman" w:hAnsi="Times New Roman"/>
          <w:color w:val="4D4D4D"/>
          <w:sz w:val="20"/>
          <w:szCs w:val="20"/>
        </w:rPr>
      </w:pPr>
      <w:r w:rsidRPr="00622C1E">
        <w:rPr>
          <w:rFonts w:ascii="Times New Roman" w:hAnsi="Times New Roman"/>
          <w:color w:val="4D4D4D"/>
          <w:sz w:val="20"/>
          <w:szCs w:val="20"/>
        </w:rPr>
        <w:t xml:space="preserve">________________       /Остапук Е.В./  </w:t>
      </w:r>
    </w:p>
    <w:p w:rsidR="001F2498" w:rsidRPr="00622C1E" w:rsidRDefault="001F2498" w:rsidP="007E5B0B">
      <w:pPr>
        <w:spacing w:line="240" w:lineRule="auto"/>
        <w:ind w:left="6095"/>
        <w:rPr>
          <w:rFonts w:ascii="Times New Roman" w:hAnsi="Times New Roman"/>
          <w:color w:val="4D4D4D"/>
          <w:sz w:val="18"/>
          <w:szCs w:val="18"/>
        </w:rPr>
      </w:pPr>
      <w:r w:rsidRPr="00622C1E">
        <w:rPr>
          <w:rFonts w:ascii="Times New Roman" w:hAnsi="Times New Roman"/>
          <w:color w:val="4D4D4D"/>
          <w:sz w:val="18"/>
          <w:szCs w:val="18"/>
        </w:rPr>
        <w:t xml:space="preserve">                      Приказ №  56 от  13.09.</w:t>
      </w:r>
      <w:smartTag w:uri="urn:schemas-microsoft-com:office:smarttags" w:element="metricconverter">
        <w:smartTagPr>
          <w:attr w:name="ProductID" w:val="16 г"/>
        </w:smartTagPr>
        <w:r w:rsidRPr="00622C1E">
          <w:rPr>
            <w:rFonts w:ascii="Times New Roman" w:hAnsi="Times New Roman"/>
            <w:color w:val="4D4D4D"/>
            <w:sz w:val="20"/>
            <w:szCs w:val="20"/>
          </w:rPr>
          <w:t>16 г</w:t>
        </w:r>
      </w:smartTag>
      <w:r w:rsidRPr="00622C1E">
        <w:rPr>
          <w:rFonts w:ascii="Times New Roman" w:hAnsi="Times New Roman"/>
          <w:color w:val="4D4D4D"/>
          <w:sz w:val="20"/>
          <w:szCs w:val="20"/>
        </w:rPr>
        <w:t>.</w:t>
      </w:r>
    </w:p>
    <w:p w:rsidR="001F2498" w:rsidRPr="00622C1E" w:rsidRDefault="001F2498" w:rsidP="00C57F37">
      <w:pPr>
        <w:spacing w:before="100" w:beforeAutospacing="1" w:after="100" w:afterAutospacing="1"/>
        <w:jc w:val="right"/>
        <w:rPr>
          <w:rFonts w:ascii="Times New Roman" w:hAnsi="Times New Roman"/>
          <w:bCs/>
          <w:i/>
          <w:color w:val="4D4D4D"/>
          <w:sz w:val="28"/>
          <w:szCs w:val="28"/>
        </w:rPr>
      </w:pPr>
      <w:r w:rsidRPr="00622C1E">
        <w:rPr>
          <w:rFonts w:ascii="Times New Roman" w:hAnsi="Times New Roman"/>
          <w:bCs/>
          <w:i/>
          <w:color w:val="4D4D4D"/>
          <w:sz w:val="28"/>
          <w:szCs w:val="28"/>
        </w:rPr>
        <w:t>Приложение 12</w:t>
      </w:r>
    </w:p>
    <w:p w:rsidR="001F2498" w:rsidRPr="00622C1E" w:rsidRDefault="001F2498" w:rsidP="00E84EA7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4D4D4D"/>
          <w:sz w:val="28"/>
          <w:szCs w:val="28"/>
        </w:rPr>
      </w:pPr>
      <w:r w:rsidRPr="00622C1E">
        <w:rPr>
          <w:rFonts w:ascii="Times New Roman" w:hAnsi="Times New Roman"/>
          <w:bCs/>
          <w:color w:val="4D4D4D"/>
          <w:sz w:val="28"/>
          <w:szCs w:val="28"/>
        </w:rPr>
        <w:t>План  взаимодействия                                                                                          МБДОУ  «Детский сад № 1» с ЛСОШ на 2016 – 2017 учебный год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  <w:sz w:val="28"/>
          <w:szCs w:val="28"/>
        </w:rPr>
      </w:pPr>
      <w:r w:rsidRPr="00622C1E">
        <w:rPr>
          <w:i/>
          <w:color w:val="4D4D4D"/>
          <w:sz w:val="28"/>
          <w:szCs w:val="28"/>
        </w:rPr>
        <w:t>Цель:</w:t>
      </w:r>
      <w:r w:rsidRPr="00622C1E">
        <w:rPr>
          <w:color w:val="4D4D4D"/>
          <w:sz w:val="28"/>
          <w:szCs w:val="28"/>
        </w:rPr>
        <w:t xml:space="preserve"> </w:t>
      </w:r>
      <w:r w:rsidRPr="00622C1E">
        <w:rPr>
          <w:color w:val="4D4D4D"/>
        </w:rPr>
        <w:t>формирование учебно-познавательной мотивации обучения в школе</w:t>
      </w:r>
      <w:r w:rsidRPr="00622C1E">
        <w:rPr>
          <w:color w:val="4D4D4D"/>
          <w:sz w:val="28"/>
          <w:szCs w:val="28"/>
        </w:rPr>
        <w:t>.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i/>
          <w:color w:val="4D4D4D"/>
          <w:sz w:val="28"/>
          <w:szCs w:val="28"/>
        </w:rPr>
      </w:pPr>
      <w:r w:rsidRPr="00622C1E">
        <w:rPr>
          <w:i/>
          <w:color w:val="4D4D4D"/>
          <w:sz w:val="28"/>
          <w:szCs w:val="28"/>
        </w:rPr>
        <w:t>Задачи: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 xml:space="preserve">• развивать взаимодействие ДОУ с образовательным учреждением в целях выработки единой линии развития качества дошкольного и школьного образования 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>• формировать у старших дошкольников основы умения учиться;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>• создавать условия для возникновения у детей интереса к обучению в школе;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>• создавать условия для успешной адаптации дошкольников к условиям школьного обучения;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>• способствовать физическому и психическому развитию детей, поддержания их здоровья;</w:t>
      </w:r>
    </w:p>
    <w:p w:rsidR="001F2498" w:rsidRPr="00622C1E" w:rsidRDefault="001F2498" w:rsidP="00E84EA7">
      <w:pPr>
        <w:pStyle w:val="NormalWeb"/>
        <w:shd w:val="clear" w:color="auto" w:fill="FFFFFF"/>
        <w:spacing w:before="214" w:beforeAutospacing="0" w:after="214" w:afterAutospacing="0" w:line="299" w:lineRule="atLeast"/>
        <w:jc w:val="both"/>
        <w:rPr>
          <w:color w:val="4D4D4D"/>
        </w:rPr>
      </w:pPr>
      <w:r w:rsidRPr="00622C1E">
        <w:rPr>
          <w:color w:val="4D4D4D"/>
        </w:rPr>
        <w:t>• обеспечивать сотрудничество педагогов и родителей.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46"/>
        <w:gridCol w:w="1418"/>
        <w:gridCol w:w="1843"/>
      </w:tblGrid>
      <w:tr w:rsidR="001F2498" w:rsidRPr="00622C1E" w:rsidTr="00E84EA7">
        <w:tc>
          <w:tcPr>
            <w:tcW w:w="6946" w:type="dxa"/>
          </w:tcPr>
          <w:p w:rsidR="001F2498" w:rsidRPr="00622C1E" w:rsidRDefault="001F2498" w:rsidP="00E84EA7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bCs/>
                <w:iCs/>
                <w:color w:val="4D4D4D"/>
                <w:sz w:val="24"/>
                <w:szCs w:val="24"/>
              </w:rPr>
              <w:t>Сроки проведения / Основные мероприятия</w:t>
            </w:r>
          </w:p>
        </w:tc>
        <w:tc>
          <w:tcPr>
            <w:tcW w:w="1418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Сроки</w:t>
            </w:r>
          </w:p>
        </w:tc>
        <w:tc>
          <w:tcPr>
            <w:tcW w:w="1843" w:type="dxa"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</w:rPr>
              <w:t>Ответственные</w:t>
            </w: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 xml:space="preserve"> </w:t>
            </w:r>
          </w:p>
        </w:tc>
      </w:tr>
      <w:tr w:rsidR="001F2498" w:rsidRPr="00622C1E" w:rsidTr="002E663B">
        <w:tc>
          <w:tcPr>
            <w:tcW w:w="10207" w:type="dxa"/>
            <w:gridSpan w:val="3"/>
          </w:tcPr>
          <w:p w:rsidR="001F2498" w:rsidRPr="00622C1E" w:rsidRDefault="001F2498" w:rsidP="003A3EF5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Мероприятия с участием воспитателей, учителей</w:t>
            </w:r>
          </w:p>
          <w:p w:rsidR="001F2498" w:rsidRPr="00622C1E" w:rsidRDefault="001F2498" w:rsidP="003A3EF5">
            <w:pPr>
              <w:pStyle w:val="1"/>
              <w:ind w:left="72" w:hanging="72"/>
              <w:jc w:val="center"/>
              <w:rPr>
                <w:rFonts w:ascii="Times New Roman" w:hAnsi="Times New Roman"/>
                <w:i/>
                <w:color w:val="4D4D4D"/>
              </w:rPr>
            </w:pPr>
          </w:p>
        </w:tc>
      </w:tr>
      <w:tr w:rsidR="001F2498" w:rsidRPr="00622C1E" w:rsidTr="00E84EA7">
        <w:trPr>
          <w:trHeight w:val="415"/>
        </w:trPr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Посещение школьной линейки в День Знаний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spacing w:line="240" w:lineRule="auto"/>
              <w:ind w:right="-108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Посещение педагогами и психологом </w:t>
            </w:r>
            <w:r w:rsidRPr="00622C1E">
              <w:rPr>
                <w:rStyle w:val="apple-converted-space"/>
                <w:rFonts w:ascii="Times New Roman" w:hAnsi="Times New Roman"/>
                <w:color w:val="4D4D4D"/>
                <w:sz w:val="24"/>
                <w:szCs w:val="24"/>
              </w:rPr>
              <w:t> </w:t>
            </w: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уроков в 1 классе выпускников ДОУ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tabs>
                <w:tab w:val="left" w:pos="1168"/>
              </w:tabs>
              <w:ind w:left="-108" w:right="-108" w:firstLine="108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По согласованию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Воспитатели психолог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</w:rPr>
              <w:t>Знакомство воспитателей подготовительной группы с требованиями школьной программы 1 класса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tabs>
                <w:tab w:val="left" w:pos="1168"/>
              </w:tabs>
              <w:ind w:left="-108" w:right="-108" w:firstLine="108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 xml:space="preserve">Ноябрь 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9D68E0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Совещание по итогам</w:t>
            </w:r>
            <w:r w:rsidRPr="00622C1E">
              <w:rPr>
                <w:rStyle w:val="apple-converted-space"/>
                <w:rFonts w:ascii="Times New Roman" w:hAnsi="Times New Roman"/>
                <w:color w:val="4D4D4D"/>
                <w:sz w:val="24"/>
                <w:szCs w:val="24"/>
              </w:rPr>
              <w:t> </w:t>
            </w: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 адаптационного периода детей в первом классе при администрации СОШ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Все участники взаимодействия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Консультация для воспитателей «Условия успешной адаптации детей к школьному обучению»</w:t>
            </w:r>
          </w:p>
        </w:tc>
        <w:tc>
          <w:tcPr>
            <w:tcW w:w="1418" w:type="dxa"/>
          </w:tcPr>
          <w:p w:rsidR="001F2498" w:rsidRPr="00622C1E" w:rsidRDefault="001F2498" w:rsidP="00093E2A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По плану психолога</w:t>
            </w:r>
          </w:p>
        </w:tc>
        <w:tc>
          <w:tcPr>
            <w:tcW w:w="1843" w:type="dxa"/>
          </w:tcPr>
          <w:p w:rsidR="001F2498" w:rsidRPr="00622C1E" w:rsidRDefault="001F2498" w:rsidP="00093E2A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Педагог-психолог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 xml:space="preserve">Проведение родительского собрания в подготовительной группе на тему </w:t>
            </w:r>
            <w:r w:rsidRPr="00622C1E">
              <w:rPr>
                <w:rFonts w:ascii="Times New Roman" w:hAnsi="Times New Roman"/>
                <w:color w:val="4D4D4D"/>
              </w:rPr>
              <w:t>«Семья в преддверии школьной жизни ребенка».</w:t>
            </w: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2D7820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Приглашение учителей начальных классов на выпускной утренник «До свидания, детский сад!»</w:t>
            </w:r>
          </w:p>
        </w:tc>
        <w:tc>
          <w:tcPr>
            <w:tcW w:w="1418" w:type="dxa"/>
          </w:tcPr>
          <w:p w:rsidR="001F2498" w:rsidRPr="00622C1E" w:rsidRDefault="001F2498" w:rsidP="002D7820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Май</w:t>
            </w:r>
          </w:p>
        </w:tc>
        <w:tc>
          <w:tcPr>
            <w:tcW w:w="1843" w:type="dxa"/>
          </w:tcPr>
          <w:p w:rsidR="001F2498" w:rsidRPr="00622C1E" w:rsidRDefault="001F2498" w:rsidP="002D7820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1F2498" w:rsidRPr="00622C1E" w:rsidTr="00651C9C">
        <w:tc>
          <w:tcPr>
            <w:tcW w:w="10207" w:type="dxa"/>
            <w:gridSpan w:val="3"/>
          </w:tcPr>
          <w:p w:rsidR="001F2498" w:rsidRPr="00622C1E" w:rsidRDefault="001F2498" w:rsidP="0000269A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Мероприятия для родителей выпускников</w:t>
            </w:r>
          </w:p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D62ABF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Консультация для родителей выпускной группы</w:t>
            </w:r>
          </w:p>
          <w:p w:rsidR="001F2498" w:rsidRPr="00622C1E" w:rsidRDefault="001F2498" w:rsidP="00D62ABF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«Формирование интегративных качеств личности, способствующие успешной адаптации ребенка к школьному обучению»</w:t>
            </w:r>
          </w:p>
        </w:tc>
        <w:tc>
          <w:tcPr>
            <w:tcW w:w="1418" w:type="dxa"/>
          </w:tcPr>
          <w:p w:rsidR="001F2498" w:rsidRPr="00622C1E" w:rsidRDefault="001F2498" w:rsidP="00D62ABF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  <w:p w:rsidR="001F2498" w:rsidRPr="00622C1E" w:rsidRDefault="001F2498" w:rsidP="00D62ABF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</w:tcPr>
          <w:p w:rsidR="001F2498" w:rsidRPr="00622C1E" w:rsidRDefault="001F2498" w:rsidP="00D62ABF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</w:p>
          <w:p w:rsidR="001F2498" w:rsidRPr="00622C1E" w:rsidRDefault="001F2498" w:rsidP="00D62ABF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C11AC0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Оформление уголка школьника для родителей</w:t>
            </w:r>
          </w:p>
        </w:tc>
        <w:tc>
          <w:tcPr>
            <w:tcW w:w="1418" w:type="dxa"/>
          </w:tcPr>
          <w:p w:rsidR="001F2498" w:rsidRPr="00622C1E" w:rsidRDefault="001F2498" w:rsidP="00C11AC0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Январь</w:t>
            </w:r>
          </w:p>
        </w:tc>
        <w:tc>
          <w:tcPr>
            <w:tcW w:w="1843" w:type="dxa"/>
          </w:tcPr>
          <w:p w:rsidR="001F2498" w:rsidRPr="00622C1E" w:rsidRDefault="001F2498" w:rsidP="00C11AC0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Знакомство родителей с диагностикой готовности детей к школе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Апрель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Педагог-психолог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Телефонная «Горячая линия» для родителей: «Что беспокоит родителей перед записью детей в школу?»</w:t>
            </w:r>
          </w:p>
        </w:tc>
        <w:tc>
          <w:tcPr>
            <w:tcW w:w="1418" w:type="dxa"/>
          </w:tcPr>
          <w:p w:rsidR="001F2498" w:rsidRPr="00622C1E" w:rsidRDefault="001F2498" w:rsidP="002D7F99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Май</w:t>
            </w:r>
          </w:p>
        </w:tc>
        <w:tc>
          <w:tcPr>
            <w:tcW w:w="1843" w:type="dxa"/>
          </w:tcPr>
          <w:p w:rsidR="001F2498" w:rsidRPr="00622C1E" w:rsidRDefault="001F2498" w:rsidP="002D7F9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Педагог-психолог</w:t>
            </w:r>
          </w:p>
        </w:tc>
      </w:tr>
      <w:tr w:rsidR="001F2498" w:rsidRPr="00622C1E" w:rsidTr="0058674A">
        <w:tc>
          <w:tcPr>
            <w:tcW w:w="10207" w:type="dxa"/>
            <w:gridSpan w:val="3"/>
          </w:tcPr>
          <w:p w:rsidR="001F2498" w:rsidRPr="00622C1E" w:rsidRDefault="001F2498" w:rsidP="003A3EF5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Мероприятия для детей</w:t>
            </w:r>
          </w:p>
          <w:p w:rsidR="001F2498" w:rsidRPr="00622C1E" w:rsidRDefault="001F2498" w:rsidP="003A3EF5">
            <w:pPr>
              <w:pStyle w:val="1"/>
              <w:ind w:left="72" w:hanging="72"/>
              <w:jc w:val="center"/>
              <w:rPr>
                <w:rFonts w:ascii="Times New Roman" w:hAnsi="Times New Roman"/>
                <w:i/>
                <w:color w:val="4D4D4D"/>
                <w:sz w:val="24"/>
                <w:szCs w:val="24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4A6448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Экскурсия на территорию школы; в школьную библиотеку</w:t>
            </w:r>
          </w:p>
        </w:tc>
        <w:tc>
          <w:tcPr>
            <w:tcW w:w="1418" w:type="dxa"/>
          </w:tcPr>
          <w:p w:rsidR="001F2498" w:rsidRPr="00622C1E" w:rsidRDefault="001F2498" w:rsidP="004A6448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</w:tcPr>
          <w:p w:rsidR="001F2498" w:rsidRPr="00622C1E" w:rsidRDefault="001F2498" w:rsidP="004A6448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Учитель СОШ</w:t>
            </w:r>
          </w:p>
          <w:p w:rsidR="001F2498" w:rsidRPr="00622C1E" w:rsidRDefault="001F2498" w:rsidP="004A6448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01669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Презентация проекта учениками начальных классов в ДОУ</w:t>
            </w:r>
          </w:p>
        </w:tc>
        <w:tc>
          <w:tcPr>
            <w:tcW w:w="1418" w:type="dxa"/>
          </w:tcPr>
          <w:p w:rsidR="001F2498" w:rsidRPr="00622C1E" w:rsidRDefault="001F2498" w:rsidP="00A01669">
            <w:pPr>
              <w:pStyle w:val="1"/>
              <w:ind w:left="-108" w:right="-108" w:firstLine="108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</w:rPr>
              <w:t>По согласованию</w:t>
            </w:r>
          </w:p>
        </w:tc>
        <w:tc>
          <w:tcPr>
            <w:tcW w:w="1843" w:type="dxa"/>
          </w:tcPr>
          <w:p w:rsidR="001F2498" w:rsidRPr="00622C1E" w:rsidRDefault="001F2498" w:rsidP="00A01669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Учителя СОШ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EB18E2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Вечер развлечений «детский сад - школа»</w:t>
            </w:r>
          </w:p>
          <w:p w:rsidR="001F2498" w:rsidRPr="00622C1E" w:rsidRDefault="001F2498" w:rsidP="00EB18E2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/Форма мероприятия, содержание, время проведения/</w:t>
            </w:r>
          </w:p>
          <w:p w:rsidR="001F2498" w:rsidRPr="00622C1E" w:rsidRDefault="001F2498" w:rsidP="00EB18E2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2498" w:rsidRPr="00622C1E" w:rsidRDefault="001F2498" w:rsidP="00EB18E2">
            <w:pPr>
              <w:pStyle w:val="1"/>
              <w:ind w:left="-108" w:right="-108" w:firstLine="108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</w:rPr>
              <w:t>По согласованию</w:t>
            </w:r>
          </w:p>
        </w:tc>
        <w:tc>
          <w:tcPr>
            <w:tcW w:w="1843" w:type="dxa"/>
          </w:tcPr>
          <w:p w:rsidR="001F2498" w:rsidRPr="00622C1E" w:rsidRDefault="001F2498" w:rsidP="00EB18E2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  <w:p w:rsidR="001F2498" w:rsidRPr="00622C1E" w:rsidRDefault="001F2498" w:rsidP="00EB18E2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Учитель СОШ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365677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Обмен выставками детского творчества</w:t>
            </w:r>
          </w:p>
        </w:tc>
        <w:tc>
          <w:tcPr>
            <w:tcW w:w="1418" w:type="dxa"/>
          </w:tcPr>
          <w:p w:rsidR="001F2498" w:rsidRPr="00622C1E" w:rsidRDefault="001F2498" w:rsidP="00365677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март</w:t>
            </w:r>
          </w:p>
        </w:tc>
        <w:tc>
          <w:tcPr>
            <w:tcW w:w="1843" w:type="dxa"/>
          </w:tcPr>
          <w:p w:rsidR="001F2498" w:rsidRPr="00622C1E" w:rsidRDefault="001F2498" w:rsidP="00365677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</w:t>
            </w:r>
          </w:p>
          <w:p w:rsidR="001F2498" w:rsidRPr="00622C1E" w:rsidRDefault="001F2498" w:rsidP="00365677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Учитель СОШ</w:t>
            </w: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Беседа о школе, о профессии учителя</w:t>
            </w:r>
          </w:p>
        </w:tc>
        <w:tc>
          <w:tcPr>
            <w:tcW w:w="1418" w:type="dxa"/>
            <w:vMerge w:val="restart"/>
          </w:tcPr>
          <w:p w:rsidR="001F2498" w:rsidRPr="00622C1E" w:rsidRDefault="001F2498" w:rsidP="00943A82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  <w:p w:rsidR="001F2498" w:rsidRPr="00622C1E" w:rsidRDefault="001F2498" w:rsidP="00943A82">
            <w:pPr>
              <w:pStyle w:val="1"/>
              <w:jc w:val="center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  <w:vMerge w:val="restart"/>
          </w:tcPr>
          <w:p w:rsidR="001F2498" w:rsidRPr="00622C1E" w:rsidRDefault="001F2498" w:rsidP="0000269A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 xml:space="preserve"> </w:t>
            </w:r>
          </w:p>
          <w:p w:rsidR="001F2498" w:rsidRPr="00622C1E" w:rsidRDefault="001F2498" w:rsidP="0000269A">
            <w:pPr>
              <w:pStyle w:val="1"/>
              <w:ind w:left="72" w:hanging="72"/>
              <w:jc w:val="center"/>
              <w:rPr>
                <w:rFonts w:ascii="Times New Roman" w:hAnsi="Times New Roman"/>
                <w:color w:val="4D4D4D"/>
              </w:rPr>
            </w:pPr>
            <w:r w:rsidRPr="00622C1E">
              <w:rPr>
                <w:rFonts w:ascii="Times New Roman" w:hAnsi="Times New Roman"/>
                <w:color w:val="4D4D4D"/>
              </w:rPr>
              <w:t>Ст. воспитатель Воспитатели старшей группы (5-7 лет)</w:t>
            </w:r>
          </w:p>
          <w:p w:rsidR="001F2498" w:rsidRPr="00622C1E" w:rsidRDefault="001F2498" w:rsidP="0000269A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Чтение и рассказывание стихов о школе</w:t>
            </w:r>
          </w:p>
        </w:tc>
        <w:tc>
          <w:tcPr>
            <w:tcW w:w="1418" w:type="dxa"/>
            <w:vMerge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Рассматривание картин, отражающих школьную жизнь</w:t>
            </w:r>
          </w:p>
        </w:tc>
        <w:tc>
          <w:tcPr>
            <w:tcW w:w="1418" w:type="dxa"/>
            <w:vMerge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Сюжетно-ролевая игра «В школу»</w:t>
            </w:r>
          </w:p>
        </w:tc>
        <w:tc>
          <w:tcPr>
            <w:tcW w:w="1418" w:type="dxa"/>
            <w:vMerge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Знакомство с пословицами и поговорками об учении</w:t>
            </w:r>
          </w:p>
        </w:tc>
        <w:tc>
          <w:tcPr>
            <w:tcW w:w="1418" w:type="dxa"/>
            <w:vMerge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  <w:tr w:rsidR="001F2498" w:rsidRPr="00622C1E" w:rsidTr="00E84EA7">
        <w:tc>
          <w:tcPr>
            <w:tcW w:w="6946" w:type="dxa"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  <w:r w:rsidRPr="00622C1E">
              <w:rPr>
                <w:rFonts w:ascii="Times New Roman" w:hAnsi="Times New Roman"/>
                <w:color w:val="4D4D4D"/>
                <w:sz w:val="24"/>
                <w:szCs w:val="24"/>
              </w:rPr>
              <w:t>Вечер загадок «Скоро в школу»</w:t>
            </w:r>
          </w:p>
        </w:tc>
        <w:tc>
          <w:tcPr>
            <w:tcW w:w="1418" w:type="dxa"/>
            <w:vMerge/>
          </w:tcPr>
          <w:p w:rsidR="001F2498" w:rsidRPr="00622C1E" w:rsidRDefault="001F2498" w:rsidP="00A80961">
            <w:pPr>
              <w:pStyle w:val="1"/>
              <w:rPr>
                <w:rFonts w:ascii="Times New Roman" w:hAnsi="Times New Roman"/>
                <w:color w:val="4D4D4D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498" w:rsidRPr="00622C1E" w:rsidRDefault="001F2498" w:rsidP="00E84EA7">
            <w:pPr>
              <w:pStyle w:val="1"/>
              <w:ind w:left="72" w:hanging="72"/>
              <w:rPr>
                <w:rFonts w:ascii="Times New Roman" w:hAnsi="Times New Roman"/>
                <w:color w:val="4D4D4D"/>
              </w:rPr>
            </w:pPr>
          </w:p>
        </w:tc>
      </w:tr>
    </w:tbl>
    <w:p w:rsidR="001F2498" w:rsidRPr="00622C1E" w:rsidRDefault="001F2498" w:rsidP="0000269A">
      <w:pPr>
        <w:snapToGrid w:val="0"/>
        <w:rPr>
          <w:color w:val="4D4D4D"/>
        </w:rPr>
      </w:pPr>
    </w:p>
    <w:sectPr w:rsidR="001F2498" w:rsidRPr="00622C1E" w:rsidSect="003A3EF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EA7"/>
    <w:rsid w:val="0000269A"/>
    <w:rsid w:val="00093E2A"/>
    <w:rsid w:val="00126E37"/>
    <w:rsid w:val="001C255D"/>
    <w:rsid w:val="001F2498"/>
    <w:rsid w:val="002A1105"/>
    <w:rsid w:val="002D7820"/>
    <w:rsid w:val="002D7F99"/>
    <w:rsid w:val="002E663B"/>
    <w:rsid w:val="00365677"/>
    <w:rsid w:val="003A3EF5"/>
    <w:rsid w:val="004A6448"/>
    <w:rsid w:val="004A6721"/>
    <w:rsid w:val="0058674A"/>
    <w:rsid w:val="00600C11"/>
    <w:rsid w:val="00622C1E"/>
    <w:rsid w:val="00651C9C"/>
    <w:rsid w:val="00677E7E"/>
    <w:rsid w:val="00774A52"/>
    <w:rsid w:val="00785346"/>
    <w:rsid w:val="007A6031"/>
    <w:rsid w:val="007E5B0B"/>
    <w:rsid w:val="008246DF"/>
    <w:rsid w:val="008F62CD"/>
    <w:rsid w:val="00943A82"/>
    <w:rsid w:val="009D68E0"/>
    <w:rsid w:val="00A01669"/>
    <w:rsid w:val="00A1667E"/>
    <w:rsid w:val="00A5016E"/>
    <w:rsid w:val="00A80961"/>
    <w:rsid w:val="00AA1402"/>
    <w:rsid w:val="00BD3BF8"/>
    <w:rsid w:val="00C11AC0"/>
    <w:rsid w:val="00C57F37"/>
    <w:rsid w:val="00CE5E0C"/>
    <w:rsid w:val="00D62ABF"/>
    <w:rsid w:val="00D840C8"/>
    <w:rsid w:val="00E16C8E"/>
    <w:rsid w:val="00E84EA7"/>
    <w:rsid w:val="00EB18E2"/>
    <w:rsid w:val="00F52266"/>
    <w:rsid w:val="00FD4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7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84EA7"/>
    <w:rPr>
      <w:lang w:eastAsia="en-US"/>
    </w:rPr>
  </w:style>
  <w:style w:type="paragraph" w:styleId="NormalWeb">
    <w:name w:val="Normal (Web)"/>
    <w:basedOn w:val="Normal"/>
    <w:uiPriority w:val="99"/>
    <w:rsid w:val="00E84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84E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2</Pages>
  <Words>488</Words>
  <Characters>2788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Люба</cp:lastModifiedBy>
  <cp:revision>9</cp:revision>
  <cp:lastPrinted>2017-04-01T13:02:00Z</cp:lastPrinted>
  <dcterms:created xsi:type="dcterms:W3CDTF">2016-09-28T08:14:00Z</dcterms:created>
  <dcterms:modified xsi:type="dcterms:W3CDTF">2017-04-01T13:02:00Z</dcterms:modified>
</cp:coreProperties>
</file>