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34" w:rsidRPr="00C95C34" w:rsidRDefault="00C95C34" w:rsidP="00C95C34">
      <w:pPr>
        <w:pStyle w:val="31"/>
        <w:shd w:val="clear" w:color="auto" w:fill="auto"/>
        <w:tabs>
          <w:tab w:val="left" w:pos="7642"/>
        </w:tabs>
        <w:jc w:val="right"/>
        <w:rPr>
          <w:sz w:val="28"/>
          <w:szCs w:val="28"/>
        </w:rPr>
      </w:pPr>
      <w:r w:rsidRPr="00C95C34">
        <w:rPr>
          <w:sz w:val="28"/>
          <w:szCs w:val="28"/>
        </w:rPr>
        <w:t>Согласовано»</w:t>
      </w:r>
      <w:r w:rsidRPr="00C95C34">
        <w:rPr>
          <w:sz w:val="28"/>
          <w:szCs w:val="28"/>
        </w:rPr>
        <w:tab/>
        <w:t>«Утверждаю»</w:t>
      </w:r>
    </w:p>
    <w:p w:rsidR="00C95C34" w:rsidRPr="00C95C34" w:rsidRDefault="00C95C34" w:rsidP="00C95C34">
      <w:pPr>
        <w:pStyle w:val="31"/>
        <w:shd w:val="clear" w:color="auto" w:fill="auto"/>
        <w:tabs>
          <w:tab w:val="left" w:pos="3915"/>
          <w:tab w:val="left" w:pos="6978"/>
          <w:tab w:val="left" w:pos="9214"/>
        </w:tabs>
        <w:ind w:left="80"/>
        <w:rPr>
          <w:sz w:val="28"/>
          <w:szCs w:val="28"/>
        </w:rPr>
      </w:pPr>
      <w:r w:rsidRPr="00C95C34">
        <w:rPr>
          <w:sz w:val="28"/>
          <w:szCs w:val="28"/>
        </w:rPr>
        <w:t>Председатель профкома</w:t>
      </w:r>
      <w:r w:rsidRPr="00C95C34">
        <w:rPr>
          <w:sz w:val="28"/>
          <w:szCs w:val="28"/>
        </w:rPr>
        <w:tab/>
      </w:r>
      <w:r>
        <w:rPr>
          <w:sz w:val="28"/>
          <w:szCs w:val="28"/>
        </w:rPr>
        <w:t xml:space="preserve">                                           </w:t>
      </w:r>
      <w:r w:rsidRPr="00C95C34">
        <w:rPr>
          <w:sz w:val="28"/>
          <w:szCs w:val="28"/>
        </w:rPr>
        <w:t xml:space="preserve">Заведующий </w:t>
      </w:r>
      <w:r>
        <w:rPr>
          <w:sz w:val="28"/>
          <w:szCs w:val="28"/>
        </w:rPr>
        <w:t>М</w:t>
      </w:r>
      <w:r w:rsidRPr="00C95C34">
        <w:rPr>
          <w:sz w:val="28"/>
          <w:szCs w:val="28"/>
        </w:rPr>
        <w:t>БДОУ</w:t>
      </w:r>
    </w:p>
    <w:p w:rsidR="00C95C34" w:rsidRPr="00C95C34" w:rsidRDefault="00C95C34" w:rsidP="00C95C34">
      <w:pPr>
        <w:pStyle w:val="31"/>
        <w:shd w:val="clear" w:color="auto" w:fill="auto"/>
        <w:spacing w:after="143"/>
        <w:ind w:right="20"/>
        <w:jc w:val="right"/>
        <w:rPr>
          <w:sz w:val="28"/>
          <w:szCs w:val="28"/>
        </w:rPr>
      </w:pPr>
      <w:r w:rsidRPr="00C95C34">
        <w:rPr>
          <w:sz w:val="28"/>
          <w:szCs w:val="28"/>
        </w:rPr>
        <w:t>«Детский сад №1»</w:t>
      </w:r>
    </w:p>
    <w:p w:rsidR="00C95C34" w:rsidRPr="00C95C34" w:rsidRDefault="00C95C34" w:rsidP="00C95C34">
      <w:pPr>
        <w:pStyle w:val="31"/>
        <w:shd w:val="clear" w:color="auto" w:fill="auto"/>
        <w:tabs>
          <w:tab w:val="left" w:pos="6156"/>
          <w:tab w:val="left" w:leader="underscore" w:pos="7332"/>
        </w:tabs>
        <w:spacing w:line="390" w:lineRule="exact"/>
        <w:rPr>
          <w:sz w:val="28"/>
          <w:szCs w:val="28"/>
        </w:rPr>
      </w:pPr>
      <w:r w:rsidRPr="00C95C34">
        <w:rPr>
          <w:sz w:val="28"/>
          <w:szCs w:val="28"/>
        </w:rPr>
        <w:t>___________</w:t>
      </w:r>
      <w:proofErr w:type="spellStart"/>
      <w:r w:rsidRPr="00C95C34">
        <w:rPr>
          <w:sz w:val="28"/>
          <w:szCs w:val="28"/>
        </w:rPr>
        <w:t>О.А.Кириленко</w:t>
      </w:r>
      <w:proofErr w:type="spellEnd"/>
      <w:r w:rsidRPr="00C95C34">
        <w:rPr>
          <w:sz w:val="28"/>
          <w:szCs w:val="28"/>
        </w:rPr>
        <w:t xml:space="preserve">                         </w:t>
      </w:r>
      <w:r>
        <w:rPr>
          <w:rStyle w:val="2"/>
          <w:sz w:val="28"/>
          <w:szCs w:val="28"/>
        </w:rPr>
        <w:t xml:space="preserve">           </w:t>
      </w:r>
      <w:r w:rsidRPr="00C95C34">
        <w:rPr>
          <w:rStyle w:val="2"/>
          <w:sz w:val="28"/>
          <w:szCs w:val="28"/>
        </w:rPr>
        <w:t xml:space="preserve">    ___________ </w:t>
      </w:r>
      <w:proofErr w:type="spellStart"/>
      <w:r w:rsidRPr="00C95C34">
        <w:rPr>
          <w:sz w:val="28"/>
          <w:szCs w:val="28"/>
        </w:rPr>
        <w:t>Ю.В.Чупрова</w:t>
      </w:r>
      <w:proofErr w:type="spellEnd"/>
    </w:p>
    <w:p w:rsidR="00C95C34" w:rsidRPr="00C95C34" w:rsidRDefault="00C95C34" w:rsidP="00C95C34">
      <w:pPr>
        <w:framePr w:h="202" w:hSpace="2808" w:wrap="notBeside" w:vAnchor="text" w:hAnchor="text" w:x="5982" w:y="1"/>
        <w:rPr>
          <w:rFonts w:ascii="Times New Roman" w:hAnsi="Times New Roman" w:cs="Times New Roman"/>
          <w:sz w:val="0"/>
          <w:szCs w:val="0"/>
        </w:rPr>
      </w:pPr>
    </w:p>
    <w:p w:rsidR="00C95C34" w:rsidRPr="00C95C34" w:rsidRDefault="00C95C34" w:rsidP="00C95C34">
      <w:pPr>
        <w:rPr>
          <w:rFonts w:ascii="Times New Roman" w:hAnsi="Times New Roman" w:cs="Times New Roman"/>
          <w:sz w:val="2"/>
          <w:szCs w:val="2"/>
        </w:rPr>
      </w:pPr>
    </w:p>
    <w:p w:rsidR="00C95C34" w:rsidRPr="00C95C34" w:rsidRDefault="00C95C34" w:rsidP="00C95C34">
      <w:pPr>
        <w:pStyle w:val="30"/>
        <w:shd w:val="clear" w:color="auto" w:fill="auto"/>
        <w:spacing w:before="2357" w:after="174" w:line="300" w:lineRule="exact"/>
        <w:ind w:left="20"/>
        <w:rPr>
          <w:b/>
          <w:sz w:val="32"/>
          <w:szCs w:val="32"/>
        </w:rPr>
      </w:pPr>
      <w:r w:rsidRPr="00C95C34">
        <w:rPr>
          <w:b/>
          <w:sz w:val="32"/>
          <w:szCs w:val="32"/>
        </w:rPr>
        <w:t>ПОЛОЖЕНИЕ О СОВЕТЕ УЧРЕЖДЕНИЯ</w:t>
      </w:r>
    </w:p>
    <w:p w:rsidR="00C95C34" w:rsidRPr="00C95C34" w:rsidRDefault="00C95C34" w:rsidP="00C95C34">
      <w:pPr>
        <w:pStyle w:val="30"/>
        <w:shd w:val="clear" w:color="auto" w:fill="auto"/>
        <w:spacing w:before="0" w:after="0" w:line="365" w:lineRule="exact"/>
        <w:ind w:left="20"/>
        <w:rPr>
          <w:sz w:val="32"/>
          <w:szCs w:val="32"/>
        </w:rPr>
      </w:pPr>
      <w:r w:rsidRPr="00C95C34">
        <w:rPr>
          <w:sz w:val="32"/>
          <w:szCs w:val="32"/>
        </w:rPr>
        <w:t>Муниципальное бюджетное дошкольное образовательное</w:t>
      </w:r>
    </w:p>
    <w:p w:rsidR="00C95C34" w:rsidRPr="00C95C34" w:rsidRDefault="00C95C34" w:rsidP="00C95C34">
      <w:pPr>
        <w:pStyle w:val="30"/>
        <w:shd w:val="clear" w:color="auto" w:fill="auto"/>
        <w:spacing w:before="0" w:after="2715" w:line="365" w:lineRule="exact"/>
        <w:ind w:left="20"/>
        <w:rPr>
          <w:sz w:val="32"/>
          <w:szCs w:val="32"/>
        </w:rPr>
      </w:pPr>
      <w:r w:rsidRPr="00C95C34">
        <w:rPr>
          <w:sz w:val="32"/>
          <w:szCs w:val="32"/>
        </w:rPr>
        <w:t>учреждение «Детский сад № 1»</w:t>
      </w:r>
    </w:p>
    <w:p w:rsidR="00C95C34" w:rsidRPr="00C95C34" w:rsidRDefault="00C95C34" w:rsidP="00C95C34">
      <w:pPr>
        <w:tabs>
          <w:tab w:val="left" w:leader="underscore" w:pos="7753"/>
        </w:tabs>
        <w:ind w:left="5900" w:right="20"/>
        <w:rPr>
          <w:rFonts w:ascii="Times New Roman" w:hAnsi="Times New Roman" w:cs="Times New Roman"/>
          <w:sz w:val="28"/>
          <w:szCs w:val="28"/>
        </w:rPr>
      </w:pPr>
      <w:r w:rsidRPr="00C95C34">
        <w:rPr>
          <w:rFonts w:ascii="Times New Roman" w:hAnsi="Times New Roman" w:cs="Times New Roman"/>
        </w:rPr>
        <w:t xml:space="preserve">     </w:t>
      </w:r>
      <w:r w:rsidRPr="00C95C34">
        <w:rPr>
          <w:rFonts w:ascii="Times New Roman" w:hAnsi="Times New Roman" w:cs="Times New Roman"/>
          <w:sz w:val="28"/>
          <w:szCs w:val="28"/>
        </w:rPr>
        <w:t>Принято на педагогическом Совете «__» __________</w:t>
      </w:r>
      <w:r w:rsidRPr="00C95C34">
        <w:rPr>
          <w:rStyle w:val="40"/>
          <w:rFonts w:eastAsia="Courier New"/>
          <w:sz w:val="28"/>
          <w:szCs w:val="28"/>
        </w:rPr>
        <w:t xml:space="preserve"> </w:t>
      </w:r>
      <w:r w:rsidRPr="00C95C34">
        <w:rPr>
          <w:rFonts w:ascii="Times New Roman" w:hAnsi="Times New Roman" w:cs="Times New Roman"/>
          <w:sz w:val="28"/>
          <w:szCs w:val="28"/>
        </w:rPr>
        <w:t>2015 г. Протокол №________</w:t>
      </w:r>
    </w:p>
    <w:p w:rsidR="00C95C34" w:rsidRPr="00C95C34" w:rsidRDefault="00C95C34" w:rsidP="00C95C34">
      <w:pPr>
        <w:tabs>
          <w:tab w:val="left" w:leader="underscore" w:pos="7753"/>
        </w:tabs>
        <w:ind w:left="5900" w:right="20"/>
        <w:rPr>
          <w:rFonts w:ascii="Times New Roman" w:hAnsi="Times New Roman" w:cs="Times New Roman"/>
          <w:sz w:val="28"/>
          <w:szCs w:val="28"/>
        </w:rPr>
      </w:pPr>
    </w:p>
    <w:p w:rsidR="00C95C34" w:rsidRPr="00C95C34" w:rsidRDefault="00C95C34" w:rsidP="00C95C34">
      <w:pPr>
        <w:pStyle w:val="31"/>
        <w:shd w:val="clear" w:color="auto" w:fill="auto"/>
        <w:spacing w:after="1721" w:line="230" w:lineRule="exact"/>
        <w:ind w:right="20"/>
        <w:jc w:val="right"/>
        <w:rPr>
          <w:sz w:val="28"/>
          <w:szCs w:val="28"/>
        </w:rPr>
      </w:pPr>
      <w:r w:rsidRPr="00C95C34">
        <w:rPr>
          <w:sz w:val="28"/>
          <w:szCs w:val="28"/>
        </w:rPr>
        <w:t>Утверждено приказ №36а от 22.09.2015г</w:t>
      </w:r>
    </w:p>
    <w:p w:rsidR="00C95C34" w:rsidRDefault="00C95C34" w:rsidP="00C95C34">
      <w:pPr>
        <w:spacing w:line="581" w:lineRule="exact"/>
        <w:ind w:left="20"/>
        <w:jc w:val="center"/>
        <w:rPr>
          <w:rFonts w:ascii="Times New Roman" w:hAnsi="Times New Roman" w:cs="Times New Roman"/>
        </w:rPr>
      </w:pPr>
    </w:p>
    <w:p w:rsidR="00C95C34" w:rsidRDefault="00C95C34" w:rsidP="00C95C34">
      <w:pPr>
        <w:spacing w:line="581" w:lineRule="exact"/>
        <w:ind w:left="20"/>
        <w:jc w:val="center"/>
        <w:rPr>
          <w:rFonts w:ascii="Times New Roman" w:hAnsi="Times New Roman" w:cs="Times New Roman"/>
        </w:rPr>
      </w:pPr>
    </w:p>
    <w:p w:rsidR="00C95C34" w:rsidRDefault="00C95C34" w:rsidP="00C95C34">
      <w:pPr>
        <w:spacing w:line="581" w:lineRule="exact"/>
        <w:ind w:left="20"/>
        <w:jc w:val="center"/>
        <w:rPr>
          <w:rFonts w:ascii="Times New Roman" w:hAnsi="Times New Roman" w:cs="Times New Roman"/>
        </w:rPr>
      </w:pPr>
    </w:p>
    <w:p w:rsidR="00C95C34" w:rsidRPr="00C95C34" w:rsidRDefault="00C95C34" w:rsidP="00C95C34">
      <w:pPr>
        <w:spacing w:line="581" w:lineRule="exact"/>
        <w:ind w:left="20"/>
        <w:jc w:val="center"/>
        <w:rPr>
          <w:rFonts w:ascii="Times New Roman" w:hAnsi="Times New Roman" w:cs="Times New Roman"/>
        </w:rPr>
      </w:pPr>
    </w:p>
    <w:p w:rsidR="00C95C34" w:rsidRPr="00C95C34" w:rsidRDefault="00C95C34" w:rsidP="00C95C34">
      <w:pPr>
        <w:spacing w:line="581" w:lineRule="exact"/>
        <w:ind w:left="20"/>
        <w:jc w:val="center"/>
        <w:rPr>
          <w:rFonts w:ascii="Times New Roman" w:hAnsi="Times New Roman" w:cs="Times New Roman"/>
          <w:sz w:val="28"/>
          <w:szCs w:val="28"/>
        </w:rPr>
      </w:pPr>
      <w:r w:rsidRPr="00C95C34">
        <w:rPr>
          <w:rFonts w:ascii="Times New Roman" w:hAnsi="Times New Roman" w:cs="Times New Roman"/>
          <w:sz w:val="28"/>
          <w:szCs w:val="28"/>
        </w:rPr>
        <w:t xml:space="preserve">с. Ловозеро </w:t>
      </w:r>
    </w:p>
    <w:p w:rsidR="00C95C34" w:rsidRPr="00C95C34" w:rsidRDefault="00C95C34" w:rsidP="00C95C34">
      <w:pPr>
        <w:spacing w:line="581" w:lineRule="exact"/>
        <w:ind w:left="20"/>
        <w:jc w:val="center"/>
        <w:rPr>
          <w:rFonts w:ascii="Times New Roman" w:hAnsi="Times New Roman" w:cs="Times New Roman"/>
          <w:sz w:val="28"/>
          <w:szCs w:val="28"/>
        </w:rPr>
      </w:pPr>
      <w:r w:rsidRPr="00C95C34">
        <w:rPr>
          <w:rFonts w:ascii="Times New Roman" w:hAnsi="Times New Roman" w:cs="Times New Roman"/>
          <w:sz w:val="28"/>
          <w:szCs w:val="28"/>
        </w:rPr>
        <w:t>Мурманская область</w:t>
      </w:r>
    </w:p>
    <w:p w:rsidR="00420423" w:rsidRPr="00420423" w:rsidRDefault="00420423" w:rsidP="007208C6">
      <w:pPr>
        <w:spacing w:after="203" w:line="230" w:lineRule="exact"/>
        <w:jc w:val="both"/>
        <w:rPr>
          <w:rFonts w:ascii="Times New Roman" w:hAnsi="Times New Roman" w:cs="Times New Roman"/>
        </w:rPr>
      </w:pPr>
    </w:p>
    <w:p w:rsidR="00710B93" w:rsidRPr="00420423" w:rsidRDefault="0038209E" w:rsidP="007208C6">
      <w:pPr>
        <w:pStyle w:val="1"/>
        <w:numPr>
          <w:ilvl w:val="0"/>
          <w:numId w:val="1"/>
        </w:numPr>
        <w:shd w:val="clear" w:color="auto" w:fill="auto"/>
        <w:tabs>
          <w:tab w:val="left" w:pos="318"/>
        </w:tabs>
        <w:spacing w:after="203" w:line="230" w:lineRule="exact"/>
        <w:ind w:left="40"/>
        <w:jc w:val="both"/>
        <w:rPr>
          <w:sz w:val="24"/>
          <w:szCs w:val="24"/>
        </w:rPr>
      </w:pPr>
      <w:r w:rsidRPr="00420423">
        <w:rPr>
          <w:sz w:val="24"/>
          <w:szCs w:val="24"/>
        </w:rPr>
        <w:t>ОБЩИЕ ПОЛОЖЕНИЯ</w:t>
      </w:r>
    </w:p>
    <w:p w:rsidR="00710B93" w:rsidRPr="00420423" w:rsidRDefault="0038209E" w:rsidP="007208C6">
      <w:pPr>
        <w:pStyle w:val="1"/>
        <w:numPr>
          <w:ilvl w:val="1"/>
          <w:numId w:val="1"/>
        </w:numPr>
        <w:shd w:val="clear" w:color="auto" w:fill="auto"/>
        <w:tabs>
          <w:tab w:val="left" w:pos="515"/>
        </w:tabs>
        <w:spacing w:after="0" w:line="274" w:lineRule="exact"/>
        <w:ind w:left="40" w:right="360"/>
        <w:jc w:val="both"/>
        <w:rPr>
          <w:sz w:val="24"/>
          <w:szCs w:val="24"/>
        </w:rPr>
      </w:pPr>
      <w:r w:rsidRPr="00420423">
        <w:rPr>
          <w:sz w:val="24"/>
          <w:szCs w:val="24"/>
        </w:rPr>
        <w:t xml:space="preserve">Управляющий совет </w:t>
      </w:r>
      <w:r w:rsidR="00420423" w:rsidRPr="00420423">
        <w:rPr>
          <w:sz w:val="24"/>
          <w:szCs w:val="24"/>
        </w:rPr>
        <w:t>МБ</w:t>
      </w:r>
      <w:r w:rsidRPr="00420423">
        <w:rPr>
          <w:sz w:val="24"/>
          <w:szCs w:val="24"/>
        </w:rPr>
        <w:t>ДОУ</w:t>
      </w:r>
      <w:r w:rsidR="00420423" w:rsidRPr="00420423">
        <w:rPr>
          <w:sz w:val="24"/>
          <w:szCs w:val="24"/>
        </w:rPr>
        <w:t xml:space="preserve"> «Детский сад №1» (далее ДОУ)</w:t>
      </w:r>
      <w:r w:rsidRPr="00420423">
        <w:rPr>
          <w:sz w:val="24"/>
          <w:szCs w:val="24"/>
        </w:rPr>
        <w:t xml:space="preserve"> является коллегиальным органом самоуправления, реализующим принцип государственно - общественного характера управления ДОУ и осуществляющим в соответствии с уставом образовательного учреждения решение отдельных вопросов, относящихся к компетенции образовательного учреждения</w:t>
      </w:r>
      <w:proofErr w:type="gramStart"/>
      <w:r w:rsidRPr="00420423">
        <w:rPr>
          <w:sz w:val="24"/>
          <w:szCs w:val="24"/>
        </w:rPr>
        <w:t>.'</w:t>
      </w:r>
      <w:proofErr w:type="gramEnd"/>
    </w:p>
    <w:p w:rsidR="00710B93" w:rsidRPr="00420423" w:rsidRDefault="0038209E" w:rsidP="007208C6">
      <w:pPr>
        <w:pStyle w:val="1"/>
        <w:numPr>
          <w:ilvl w:val="1"/>
          <w:numId w:val="1"/>
        </w:numPr>
        <w:shd w:val="clear" w:color="auto" w:fill="auto"/>
        <w:tabs>
          <w:tab w:val="left" w:pos="520"/>
        </w:tabs>
        <w:spacing w:after="0" w:line="274" w:lineRule="exact"/>
        <w:ind w:left="40" w:right="360"/>
        <w:jc w:val="both"/>
        <w:rPr>
          <w:sz w:val="24"/>
          <w:szCs w:val="24"/>
        </w:rPr>
      </w:pPr>
      <w:r w:rsidRPr="00420423">
        <w:rPr>
          <w:sz w:val="24"/>
          <w:szCs w:val="24"/>
        </w:rPr>
        <w:t>Совет осуществляет свою деятельность в соответствии с законами и иными ' нормативными правовыми актами Российской Федерации, Мурманской области, органов местного самоуправления, уставом образовательного учреждения, иными локальными нормативными актами образовательного учреждения.</w:t>
      </w:r>
    </w:p>
    <w:p w:rsidR="00710B93" w:rsidRPr="00420423" w:rsidRDefault="0038209E" w:rsidP="007208C6">
      <w:pPr>
        <w:pStyle w:val="1"/>
        <w:numPr>
          <w:ilvl w:val="1"/>
          <w:numId w:val="1"/>
        </w:numPr>
        <w:shd w:val="clear" w:color="auto" w:fill="auto"/>
        <w:tabs>
          <w:tab w:val="left" w:pos="510"/>
        </w:tabs>
        <w:spacing w:after="0" w:line="274" w:lineRule="exact"/>
        <w:ind w:left="40" w:right="360"/>
        <w:jc w:val="both"/>
        <w:rPr>
          <w:sz w:val="24"/>
          <w:szCs w:val="24"/>
        </w:rPr>
      </w:pPr>
      <w:r w:rsidRPr="00420423">
        <w:rPr>
          <w:sz w:val="24"/>
          <w:szCs w:val="24"/>
        </w:rPr>
        <w:t>Деятельность членов совета основывается на принципах добровольности участия в его работе, коллегиальности принятия решений, гласности.</w:t>
      </w:r>
    </w:p>
    <w:p w:rsidR="00710B93" w:rsidRPr="00420423" w:rsidRDefault="0038209E" w:rsidP="007208C6">
      <w:pPr>
        <w:pStyle w:val="1"/>
        <w:numPr>
          <w:ilvl w:val="1"/>
          <w:numId w:val="1"/>
        </w:numPr>
        <w:shd w:val="clear" w:color="auto" w:fill="auto"/>
        <w:tabs>
          <w:tab w:val="left" w:pos="486"/>
        </w:tabs>
        <w:spacing w:after="0" w:line="274" w:lineRule="exact"/>
        <w:ind w:left="40"/>
        <w:jc w:val="both"/>
        <w:rPr>
          <w:sz w:val="24"/>
          <w:szCs w:val="24"/>
        </w:rPr>
      </w:pPr>
      <w:r w:rsidRPr="00420423">
        <w:rPr>
          <w:sz w:val="24"/>
          <w:szCs w:val="24"/>
        </w:rPr>
        <w:t>Уставом образовательного учреждения предусматривается:</w:t>
      </w:r>
    </w:p>
    <w:p w:rsidR="00710B93" w:rsidRPr="00420423" w:rsidRDefault="0038209E" w:rsidP="007208C6">
      <w:pPr>
        <w:pStyle w:val="1"/>
        <w:shd w:val="clear" w:color="auto" w:fill="auto"/>
        <w:spacing w:after="0" w:line="274" w:lineRule="exact"/>
        <w:ind w:left="800" w:right="5318"/>
        <w:jc w:val="both"/>
        <w:rPr>
          <w:sz w:val="24"/>
          <w:szCs w:val="24"/>
        </w:rPr>
      </w:pPr>
      <w:r w:rsidRPr="00420423">
        <w:rPr>
          <w:sz w:val="24"/>
          <w:szCs w:val="24"/>
        </w:rPr>
        <w:t xml:space="preserve">структура и численность </w:t>
      </w:r>
      <w:r w:rsidR="00420423" w:rsidRPr="00420423">
        <w:rPr>
          <w:sz w:val="24"/>
          <w:szCs w:val="24"/>
        </w:rPr>
        <w:t>с</w:t>
      </w:r>
      <w:r w:rsidRPr="00420423">
        <w:rPr>
          <w:sz w:val="24"/>
          <w:szCs w:val="24"/>
        </w:rPr>
        <w:t>овета; порядок формирования совета; компетенция совета;</w:t>
      </w:r>
    </w:p>
    <w:p w:rsidR="00710B93" w:rsidRPr="00420423" w:rsidRDefault="0038209E" w:rsidP="007208C6">
      <w:pPr>
        <w:pStyle w:val="1"/>
        <w:shd w:val="clear" w:color="auto" w:fill="auto"/>
        <w:spacing w:after="0" w:line="274" w:lineRule="exact"/>
        <w:ind w:left="800"/>
        <w:jc w:val="both"/>
        <w:rPr>
          <w:sz w:val="24"/>
          <w:szCs w:val="24"/>
        </w:rPr>
      </w:pPr>
      <w:r w:rsidRPr="00420423">
        <w:rPr>
          <w:sz w:val="24"/>
          <w:szCs w:val="24"/>
        </w:rPr>
        <w:t>порядок организации деятельности совета.</w:t>
      </w:r>
    </w:p>
    <w:p w:rsidR="00710B93" w:rsidRPr="00420423" w:rsidRDefault="0038209E" w:rsidP="007208C6">
      <w:pPr>
        <w:pStyle w:val="1"/>
        <w:numPr>
          <w:ilvl w:val="1"/>
          <w:numId w:val="1"/>
        </w:numPr>
        <w:shd w:val="clear" w:color="auto" w:fill="auto"/>
        <w:tabs>
          <w:tab w:val="left" w:pos="434"/>
        </w:tabs>
        <w:spacing w:after="515" w:line="274" w:lineRule="exact"/>
        <w:ind w:left="40"/>
        <w:jc w:val="both"/>
        <w:rPr>
          <w:sz w:val="24"/>
          <w:szCs w:val="24"/>
        </w:rPr>
      </w:pPr>
      <w:r w:rsidRPr="00420423">
        <w:rPr>
          <w:sz w:val="24"/>
          <w:szCs w:val="24"/>
        </w:rPr>
        <w:t>Члены совета не получают вознаграждения за работу в нем.</w:t>
      </w:r>
    </w:p>
    <w:p w:rsidR="00710B93" w:rsidRPr="00420423" w:rsidRDefault="0038209E" w:rsidP="007208C6">
      <w:pPr>
        <w:pStyle w:val="1"/>
        <w:numPr>
          <w:ilvl w:val="0"/>
          <w:numId w:val="1"/>
        </w:numPr>
        <w:shd w:val="clear" w:color="auto" w:fill="auto"/>
        <w:tabs>
          <w:tab w:val="left" w:pos="338"/>
        </w:tabs>
        <w:spacing w:after="208" w:line="230" w:lineRule="exact"/>
        <w:ind w:left="40"/>
        <w:jc w:val="both"/>
        <w:rPr>
          <w:sz w:val="24"/>
          <w:szCs w:val="24"/>
        </w:rPr>
      </w:pPr>
      <w:r w:rsidRPr="00420423">
        <w:rPr>
          <w:sz w:val="24"/>
          <w:szCs w:val="24"/>
        </w:rPr>
        <w:t>СТРУКТУРА И ЧИСЛЕННОСТЬ СОВЕТА</w:t>
      </w:r>
    </w:p>
    <w:p w:rsidR="00710B93" w:rsidRPr="00420423" w:rsidRDefault="0038209E" w:rsidP="007208C6">
      <w:pPr>
        <w:pStyle w:val="1"/>
        <w:numPr>
          <w:ilvl w:val="1"/>
          <w:numId w:val="1"/>
        </w:numPr>
        <w:shd w:val="clear" w:color="auto" w:fill="auto"/>
        <w:tabs>
          <w:tab w:val="left" w:pos="458"/>
        </w:tabs>
        <w:spacing w:after="0" w:line="274" w:lineRule="exact"/>
        <w:ind w:left="40" w:right="360"/>
        <w:jc w:val="both"/>
        <w:rPr>
          <w:sz w:val="24"/>
          <w:szCs w:val="24"/>
        </w:rPr>
      </w:pPr>
      <w:r w:rsidRPr="00420423">
        <w:rPr>
          <w:sz w:val="24"/>
          <w:szCs w:val="24"/>
        </w:rPr>
        <w:t>В совет образовательного учреждения входят представители следующих категорий участников образовательного процесса:</w:t>
      </w:r>
    </w:p>
    <w:p w:rsidR="00710B93" w:rsidRPr="00420423" w:rsidRDefault="00420423" w:rsidP="007208C6">
      <w:pPr>
        <w:pStyle w:val="1"/>
        <w:shd w:val="clear" w:color="auto" w:fill="auto"/>
        <w:spacing w:after="0" w:line="274" w:lineRule="exact"/>
        <w:ind w:left="800" w:right="700"/>
        <w:jc w:val="both"/>
        <w:rPr>
          <w:sz w:val="24"/>
          <w:szCs w:val="24"/>
        </w:rPr>
      </w:pPr>
      <w:r w:rsidRPr="00420423">
        <w:rPr>
          <w:sz w:val="24"/>
          <w:szCs w:val="24"/>
        </w:rPr>
        <w:t>родителей (</w:t>
      </w:r>
      <w:r w:rsidR="0038209E" w:rsidRPr="00420423">
        <w:rPr>
          <w:sz w:val="24"/>
          <w:szCs w:val="24"/>
        </w:rPr>
        <w:t>законных представителей) воспитанников всех возрастных групп; работников образовательного учреждения, в том числе руководителя образовательного учреждения; кооптированных членов.</w:t>
      </w:r>
    </w:p>
    <w:p w:rsidR="00710B93" w:rsidRPr="00420423" w:rsidRDefault="0038209E" w:rsidP="007208C6">
      <w:pPr>
        <w:pStyle w:val="1"/>
        <w:numPr>
          <w:ilvl w:val="1"/>
          <w:numId w:val="1"/>
        </w:numPr>
        <w:shd w:val="clear" w:color="auto" w:fill="auto"/>
        <w:tabs>
          <w:tab w:val="left" w:pos="462"/>
        </w:tabs>
        <w:spacing w:after="0" w:line="274" w:lineRule="exact"/>
        <w:ind w:left="40" w:right="360"/>
        <w:jc w:val="both"/>
        <w:rPr>
          <w:sz w:val="24"/>
          <w:szCs w:val="24"/>
        </w:rPr>
      </w:pPr>
      <w:r w:rsidRPr="00420423">
        <w:rPr>
          <w:sz w:val="24"/>
          <w:szCs w:val="24"/>
        </w:rPr>
        <w:t>Общая численность совета определяется уставом образовательного учреждения. Общее количество членов совета, избираемых из числа родителей (законных представителей) воспитанников, не может быть меньше одной трети и больше половины общего числа членов совета.</w:t>
      </w:r>
    </w:p>
    <w:p w:rsidR="00710B93" w:rsidRPr="00420423" w:rsidRDefault="00420423" w:rsidP="007208C6">
      <w:pPr>
        <w:pStyle w:val="1"/>
        <w:shd w:val="clear" w:color="auto" w:fill="auto"/>
        <w:spacing w:after="0" w:line="274" w:lineRule="exact"/>
        <w:ind w:left="40" w:right="360"/>
        <w:jc w:val="both"/>
        <w:rPr>
          <w:sz w:val="24"/>
          <w:szCs w:val="24"/>
        </w:rPr>
      </w:pPr>
      <w:r w:rsidRPr="00420423">
        <w:rPr>
          <w:sz w:val="24"/>
          <w:szCs w:val="24"/>
        </w:rPr>
        <w:t xml:space="preserve">   </w:t>
      </w:r>
      <w:r w:rsidR="0038209E" w:rsidRPr="00420423">
        <w:rPr>
          <w:sz w:val="24"/>
          <w:szCs w:val="24"/>
        </w:rPr>
        <w:t>Количество членов совета из числа работников дошкольного образовательного учреждения не может превышать четверть от общего числа членов совета. При этом не менее чем две трети из них должны являться педагогическими работникам</w:t>
      </w:r>
      <w:r w:rsidRPr="00420423">
        <w:rPr>
          <w:sz w:val="24"/>
          <w:szCs w:val="24"/>
        </w:rPr>
        <w:t xml:space="preserve">и дошкольного образовательного  </w:t>
      </w:r>
      <w:r w:rsidR="0038209E" w:rsidRPr="00420423">
        <w:rPr>
          <w:sz w:val="24"/>
          <w:szCs w:val="24"/>
        </w:rPr>
        <w:t>учреждения. Руководитель дошкольного образовательного учреждения входит в состав совета по должности.</w:t>
      </w:r>
    </w:p>
    <w:p w:rsidR="00710B93" w:rsidRPr="00420423" w:rsidRDefault="00420423" w:rsidP="007208C6">
      <w:pPr>
        <w:pStyle w:val="1"/>
        <w:shd w:val="clear" w:color="auto" w:fill="auto"/>
        <w:spacing w:after="275" w:line="274" w:lineRule="exact"/>
        <w:ind w:left="40" w:right="360"/>
        <w:jc w:val="both"/>
        <w:rPr>
          <w:sz w:val="24"/>
          <w:szCs w:val="24"/>
        </w:rPr>
      </w:pPr>
      <w:r w:rsidRPr="00420423">
        <w:rPr>
          <w:sz w:val="24"/>
          <w:szCs w:val="24"/>
        </w:rPr>
        <w:t>Представитель учредителя (</w:t>
      </w:r>
      <w:r w:rsidR="0038209E" w:rsidRPr="00420423">
        <w:rPr>
          <w:sz w:val="24"/>
          <w:szCs w:val="24"/>
        </w:rPr>
        <w:t>один человек) в совет дошкольного образовательного учреждения назначается учредителем.</w:t>
      </w:r>
    </w:p>
    <w:p w:rsidR="00710B93" w:rsidRPr="00420423" w:rsidRDefault="0038209E" w:rsidP="007208C6">
      <w:pPr>
        <w:pStyle w:val="1"/>
        <w:numPr>
          <w:ilvl w:val="0"/>
          <w:numId w:val="1"/>
        </w:numPr>
        <w:shd w:val="clear" w:color="auto" w:fill="auto"/>
        <w:tabs>
          <w:tab w:val="left" w:pos="333"/>
        </w:tabs>
        <w:spacing w:after="208" w:line="230" w:lineRule="exact"/>
        <w:ind w:left="40"/>
        <w:jc w:val="both"/>
        <w:rPr>
          <w:sz w:val="24"/>
          <w:szCs w:val="24"/>
        </w:rPr>
      </w:pPr>
      <w:r w:rsidRPr="00420423">
        <w:rPr>
          <w:sz w:val="24"/>
          <w:szCs w:val="24"/>
        </w:rPr>
        <w:t>ПОРЯДОК ФОРМИРОВАНИЯ СОВЕТА</w:t>
      </w:r>
    </w:p>
    <w:p w:rsidR="00710B93" w:rsidRPr="00420423" w:rsidRDefault="0038209E" w:rsidP="007208C6">
      <w:pPr>
        <w:pStyle w:val="1"/>
        <w:numPr>
          <w:ilvl w:val="1"/>
          <w:numId w:val="1"/>
        </w:numPr>
        <w:shd w:val="clear" w:color="auto" w:fill="auto"/>
        <w:tabs>
          <w:tab w:val="left" w:pos="458"/>
        </w:tabs>
        <w:spacing w:after="0" w:line="274" w:lineRule="exact"/>
        <w:ind w:left="40" w:right="360"/>
        <w:jc w:val="both"/>
        <w:rPr>
          <w:sz w:val="24"/>
          <w:szCs w:val="24"/>
        </w:rPr>
      </w:pPr>
      <w:r w:rsidRPr="00420423">
        <w:rPr>
          <w:sz w:val="24"/>
          <w:szCs w:val="24"/>
        </w:rPr>
        <w:t>Совет дошкольного образовательного учреждения создается с использованием процедур выборов, назначения и кооптации.</w:t>
      </w:r>
    </w:p>
    <w:p w:rsidR="00710B93" w:rsidRPr="00420423" w:rsidRDefault="0038209E" w:rsidP="007208C6">
      <w:pPr>
        <w:pStyle w:val="1"/>
        <w:numPr>
          <w:ilvl w:val="1"/>
          <w:numId w:val="1"/>
        </w:numPr>
        <w:shd w:val="clear" w:color="auto" w:fill="auto"/>
        <w:tabs>
          <w:tab w:val="left" w:pos="453"/>
        </w:tabs>
        <w:spacing w:after="0" w:line="274" w:lineRule="exact"/>
        <w:ind w:left="40"/>
        <w:jc w:val="both"/>
        <w:rPr>
          <w:sz w:val="24"/>
          <w:szCs w:val="24"/>
        </w:rPr>
      </w:pPr>
      <w:r w:rsidRPr="00420423">
        <w:rPr>
          <w:sz w:val="24"/>
          <w:szCs w:val="24"/>
        </w:rPr>
        <w:t>Выборы членов совета.</w:t>
      </w:r>
    </w:p>
    <w:p w:rsidR="00710B93" w:rsidRPr="00420423" w:rsidRDefault="0038209E" w:rsidP="007208C6">
      <w:pPr>
        <w:pStyle w:val="1"/>
        <w:numPr>
          <w:ilvl w:val="2"/>
          <w:numId w:val="1"/>
        </w:numPr>
        <w:shd w:val="clear" w:color="auto" w:fill="auto"/>
        <w:tabs>
          <w:tab w:val="left" w:pos="635"/>
        </w:tabs>
        <w:spacing w:after="0" w:line="274" w:lineRule="exact"/>
        <w:ind w:left="40" w:right="360"/>
        <w:jc w:val="both"/>
        <w:rPr>
          <w:sz w:val="24"/>
          <w:szCs w:val="24"/>
        </w:rPr>
      </w:pPr>
      <w:r w:rsidRPr="00420423">
        <w:rPr>
          <w:sz w:val="24"/>
          <w:szCs w:val="24"/>
        </w:rPr>
        <w:t>С использованием процедуры выборов в совет избираются представители родителей (законных представителей) воспитанников, работников ДОУ.</w:t>
      </w:r>
    </w:p>
    <w:p w:rsidR="00710B93" w:rsidRPr="00420423" w:rsidRDefault="0038209E" w:rsidP="007208C6">
      <w:pPr>
        <w:pStyle w:val="1"/>
        <w:numPr>
          <w:ilvl w:val="2"/>
          <w:numId w:val="1"/>
        </w:numPr>
        <w:shd w:val="clear" w:color="auto" w:fill="auto"/>
        <w:tabs>
          <w:tab w:val="left" w:pos="635"/>
        </w:tabs>
        <w:spacing w:after="0" w:line="274" w:lineRule="exact"/>
        <w:ind w:left="40" w:right="360"/>
        <w:jc w:val="both"/>
        <w:rPr>
          <w:sz w:val="24"/>
          <w:szCs w:val="24"/>
        </w:rPr>
      </w:pPr>
      <w:r w:rsidRPr="00420423">
        <w:rPr>
          <w:sz w:val="24"/>
          <w:szCs w:val="24"/>
        </w:rPr>
        <w:t>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p>
    <w:p w:rsidR="00420423" w:rsidRPr="00420423" w:rsidRDefault="00420423" w:rsidP="007208C6">
      <w:pPr>
        <w:pStyle w:val="1"/>
        <w:shd w:val="clear" w:color="auto" w:fill="auto"/>
        <w:tabs>
          <w:tab w:val="left" w:pos="635"/>
        </w:tabs>
        <w:spacing w:after="0" w:line="274" w:lineRule="exact"/>
        <w:ind w:left="40" w:right="360"/>
        <w:jc w:val="both"/>
        <w:rPr>
          <w:sz w:val="24"/>
          <w:szCs w:val="24"/>
        </w:rPr>
      </w:pPr>
    </w:p>
    <w:p w:rsidR="00420423" w:rsidRPr="00420423" w:rsidRDefault="00420423" w:rsidP="007208C6">
      <w:pPr>
        <w:numPr>
          <w:ilvl w:val="0"/>
          <w:numId w:val="2"/>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lastRenderedPageBreak/>
        <w:t>Выборы проводятся тайным голосованием при условии получения согласия лиц быть избранными в состав совета ДОУ.</w:t>
      </w:r>
    </w:p>
    <w:p w:rsidR="00420423" w:rsidRPr="00420423" w:rsidRDefault="00420423" w:rsidP="007208C6">
      <w:pPr>
        <w:numPr>
          <w:ilvl w:val="0"/>
          <w:numId w:val="2"/>
        </w:numPr>
        <w:tabs>
          <w:tab w:val="left" w:pos="63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Для проведения выборов издается приказ руководителя ДОУ, которым определяются сроки их проведения.</w:t>
      </w:r>
    </w:p>
    <w:p w:rsidR="00420423" w:rsidRPr="00420423" w:rsidRDefault="00420423" w:rsidP="007208C6">
      <w:pPr>
        <w:numPr>
          <w:ilvl w:val="0"/>
          <w:numId w:val="2"/>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О месте и проведении выборов извещаются все лица, имеющие право участвовать в выборах, не </w:t>
      </w:r>
      <w:proofErr w:type="gramStart"/>
      <w:r w:rsidRPr="00420423">
        <w:rPr>
          <w:rFonts w:ascii="Times New Roman" w:eastAsia="Times New Roman" w:hAnsi="Times New Roman" w:cs="Times New Roman"/>
        </w:rPr>
        <w:t>позднее</w:t>
      </w:r>
      <w:proofErr w:type="gramEnd"/>
      <w:r w:rsidRPr="00420423">
        <w:rPr>
          <w:rFonts w:ascii="Times New Roman" w:eastAsia="Times New Roman" w:hAnsi="Times New Roman" w:cs="Times New Roman"/>
        </w:rPr>
        <w:t xml:space="preserve"> чем за семь дней до дня голосования.</w:t>
      </w:r>
    </w:p>
    <w:p w:rsidR="00420423" w:rsidRPr="00420423" w:rsidRDefault="00420423" w:rsidP="007208C6">
      <w:pPr>
        <w:numPr>
          <w:ilvl w:val="0"/>
          <w:numId w:val="2"/>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Выборы в члены совета проводятся на общих собраниях. Заседания общего собрания являются правомочными, если в них принимают участие не менее половины лиц, имеющих право принимать участие в выборах.</w:t>
      </w:r>
    </w:p>
    <w:p w:rsidR="00420423" w:rsidRPr="00420423" w:rsidRDefault="00420423" w:rsidP="007208C6">
      <w:pPr>
        <w:tabs>
          <w:tab w:val="left" w:pos="6218"/>
        </w:tabs>
        <w:spacing w:line="274" w:lineRule="exact"/>
        <w:ind w:left="40"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Кворум для собрания родителей (законных представителей) воспитанников не устанавливается, если все были надлежащим образом уведомлены о времени, месте проведения выборов и повестке дня.</w:t>
      </w:r>
      <w:r w:rsidRPr="00420423">
        <w:rPr>
          <w:rFonts w:ascii="Times New Roman" w:eastAsia="Times New Roman" w:hAnsi="Times New Roman" w:cs="Times New Roman"/>
        </w:rPr>
        <w:tab/>
      </w:r>
    </w:p>
    <w:p w:rsidR="00420423" w:rsidRPr="00420423" w:rsidRDefault="00420423" w:rsidP="007208C6">
      <w:pPr>
        <w:numPr>
          <w:ilvl w:val="0"/>
          <w:numId w:val="2"/>
        </w:numPr>
        <w:tabs>
          <w:tab w:val="left" w:pos="635"/>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Избранными считаются кандидаты, за которых проголосовало наибольшее количество лиц, принявших участие в выборах.</w:t>
      </w:r>
    </w:p>
    <w:p w:rsidR="00420423" w:rsidRPr="00420423" w:rsidRDefault="00420423" w:rsidP="007208C6">
      <w:pPr>
        <w:numPr>
          <w:ilvl w:val="0"/>
          <w:numId w:val="2"/>
        </w:numPr>
        <w:tabs>
          <w:tab w:val="left" w:pos="635"/>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Участники выборов вправе с момента объявления выборов и до дня, предшествующего их проведению; законными методами проводить агитацию, т.е. побуждать или </w:t>
      </w:r>
      <w:proofErr w:type="gramStart"/>
      <w:r w:rsidRPr="00420423">
        <w:rPr>
          <w:rFonts w:ascii="Times New Roman" w:eastAsia="Times New Roman" w:hAnsi="Times New Roman" w:cs="Times New Roman"/>
        </w:rPr>
        <w:t>действовать с целью побудить</w:t>
      </w:r>
      <w:proofErr w:type="gramEnd"/>
      <w:r w:rsidRPr="00420423">
        <w:rPr>
          <w:rFonts w:ascii="Times New Roman" w:eastAsia="Times New Roman" w:hAnsi="Times New Roman" w:cs="Times New Roman"/>
        </w:rPr>
        <w:t xml:space="preserve"> других участников в выборах и к голосованию « за» или « против» определенных кандидатов.</w:t>
      </w:r>
    </w:p>
    <w:p w:rsidR="00420423" w:rsidRPr="00420423" w:rsidRDefault="00420423" w:rsidP="007208C6">
      <w:pPr>
        <w:numPr>
          <w:ilvl w:val="0"/>
          <w:numId w:val="2"/>
        </w:numPr>
        <w:tabs>
          <w:tab w:val="left" w:pos="635"/>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Подготовка и проведение всех мероприятий, связанных с выборами осуществляется открыто и гласно.</w:t>
      </w:r>
    </w:p>
    <w:p w:rsidR="00420423" w:rsidRPr="00420423" w:rsidRDefault="00420423" w:rsidP="007208C6">
      <w:pPr>
        <w:numPr>
          <w:ilvl w:val="0"/>
          <w:numId w:val="2"/>
        </w:numPr>
        <w:tabs>
          <w:tab w:val="left" w:pos="750"/>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Проведение всех выборных собраний оформляется протоколами.</w:t>
      </w:r>
    </w:p>
    <w:p w:rsidR="00420423" w:rsidRPr="00420423" w:rsidRDefault="00420423" w:rsidP="007208C6">
      <w:pPr>
        <w:spacing w:line="274" w:lineRule="exact"/>
        <w:ind w:left="40"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3.3. Особенность участия в выборах родителей </w:t>
      </w:r>
      <w:proofErr w:type="gramStart"/>
      <w:r w:rsidRPr="00420423">
        <w:rPr>
          <w:rFonts w:ascii="Times New Roman" w:eastAsia="Times New Roman" w:hAnsi="Times New Roman" w:cs="Times New Roman"/>
        </w:rPr>
        <w:t xml:space="preserve">( </w:t>
      </w:r>
      <w:proofErr w:type="gramEnd"/>
      <w:r w:rsidRPr="00420423">
        <w:rPr>
          <w:rFonts w:ascii="Times New Roman" w:eastAsia="Times New Roman" w:hAnsi="Times New Roman" w:cs="Times New Roman"/>
        </w:rPr>
        <w:t>законных представителей) воспитанников:</w:t>
      </w:r>
    </w:p>
    <w:p w:rsidR="00420423" w:rsidRPr="00420423" w:rsidRDefault="00420423" w:rsidP="007208C6">
      <w:pPr>
        <w:numPr>
          <w:ilvl w:val="0"/>
          <w:numId w:val="3"/>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В выборах имеют право участвовать родители воспитанников всех возрастных групп, зачисленных на момент проведения выборов в ДОУ.</w:t>
      </w:r>
    </w:p>
    <w:p w:rsidR="00420423" w:rsidRPr="00420423" w:rsidRDefault="00420423" w:rsidP="007208C6">
      <w:pPr>
        <w:numPr>
          <w:ilvl w:val="0"/>
          <w:numId w:val="3"/>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Каждая семья имеет один голос на выборах независимо от того, какое количество детей данной семьи воспитывается в ДОУ.</w:t>
      </w:r>
    </w:p>
    <w:p w:rsidR="00420423" w:rsidRPr="00420423" w:rsidRDefault="00420423" w:rsidP="007208C6">
      <w:pPr>
        <w:numPr>
          <w:ilvl w:val="0"/>
          <w:numId w:val="3"/>
        </w:numPr>
        <w:tabs>
          <w:tab w:val="left" w:pos="635"/>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От одной семьи может быть избран лишь один член совета ДОУ.</w:t>
      </w:r>
    </w:p>
    <w:p w:rsidR="00420423" w:rsidRPr="00420423" w:rsidRDefault="00420423" w:rsidP="007208C6">
      <w:pPr>
        <w:numPr>
          <w:ilvl w:val="1"/>
          <w:numId w:val="3"/>
        </w:numPr>
        <w:tabs>
          <w:tab w:val="left" w:pos="458"/>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Особенности участия в выборах работников ДОУ:</w:t>
      </w:r>
    </w:p>
    <w:p w:rsidR="00420423" w:rsidRPr="00420423" w:rsidRDefault="00420423" w:rsidP="007208C6">
      <w:pPr>
        <w:spacing w:line="274" w:lineRule="exact"/>
        <w:ind w:left="40" w:right="360"/>
        <w:jc w:val="both"/>
        <w:rPr>
          <w:rFonts w:ascii="Times New Roman" w:eastAsia="Times New Roman" w:hAnsi="Times New Roman" w:cs="Times New Roman"/>
          <w:color w:val="auto"/>
        </w:rPr>
      </w:pPr>
      <w:r w:rsidRPr="00420423">
        <w:rPr>
          <w:rFonts w:ascii="Times New Roman" w:eastAsia="Times New Roman" w:hAnsi="Times New Roman" w:cs="Times New Roman"/>
        </w:rPr>
        <w:t>3.4.1 .Право участвовать в заседании общего собрания работников по выборам членов совета ДОУ имеют как основные работники, так и работающие на условиях совместительства.</w:t>
      </w:r>
    </w:p>
    <w:p w:rsidR="00420423" w:rsidRPr="00420423" w:rsidRDefault="00420423" w:rsidP="007208C6">
      <w:pPr>
        <w:numPr>
          <w:ilvl w:val="1"/>
          <w:numId w:val="3"/>
        </w:numPr>
        <w:tabs>
          <w:tab w:val="left" w:pos="467"/>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Споры, возникающие в связи с проведением выборов, разрешаются в порядке, установленном действующим законодательством Российской Федерации.</w:t>
      </w:r>
    </w:p>
    <w:p w:rsidR="00420423" w:rsidRPr="00420423" w:rsidRDefault="00420423" w:rsidP="007208C6">
      <w:pPr>
        <w:numPr>
          <w:ilvl w:val="1"/>
          <w:numId w:val="3"/>
        </w:numPr>
        <w:tabs>
          <w:tab w:val="left" w:pos="525"/>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Совет дошкольного образовательного учреждения считается созданным с момента </w:t>
      </w:r>
      <w:proofErr w:type="gramStart"/>
      <w:r w:rsidRPr="00420423">
        <w:rPr>
          <w:rFonts w:ascii="Times New Roman" w:eastAsia="Times New Roman" w:hAnsi="Times New Roman" w:cs="Times New Roman"/>
        </w:rPr>
        <w:t>объявления результатов выборов членов совета</w:t>
      </w:r>
      <w:proofErr w:type="gramEnd"/>
      <w:r w:rsidRPr="00420423">
        <w:rPr>
          <w:rFonts w:ascii="Times New Roman" w:eastAsia="Times New Roman" w:hAnsi="Times New Roman" w:cs="Times New Roman"/>
        </w:rPr>
        <w:t xml:space="preserve"> из ч</w:t>
      </w:r>
      <w:r w:rsidR="007208C6">
        <w:rPr>
          <w:rFonts w:ascii="Times New Roman" w:eastAsia="Times New Roman" w:hAnsi="Times New Roman" w:cs="Times New Roman"/>
        </w:rPr>
        <w:t>исла представителей родителей (</w:t>
      </w:r>
      <w:r w:rsidRPr="00420423">
        <w:rPr>
          <w:rFonts w:ascii="Times New Roman" w:eastAsia="Times New Roman" w:hAnsi="Times New Roman" w:cs="Times New Roman"/>
        </w:rPr>
        <w:t>законных представителей) воспитанников, работников, а также представителя учредителя.</w:t>
      </w:r>
    </w:p>
    <w:p w:rsidR="00420423" w:rsidRPr="00420423" w:rsidRDefault="00420423" w:rsidP="007208C6">
      <w:pPr>
        <w:numPr>
          <w:ilvl w:val="1"/>
          <w:numId w:val="3"/>
        </w:numPr>
        <w:tabs>
          <w:tab w:val="left" w:pos="453"/>
          <w:tab w:val="left" w:pos="2651"/>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Кооптация.</w:t>
      </w:r>
    </w:p>
    <w:p w:rsidR="00420423" w:rsidRPr="00420423" w:rsidRDefault="00420423" w:rsidP="007208C6">
      <w:pPr>
        <w:numPr>
          <w:ilvl w:val="2"/>
          <w:numId w:val="3"/>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Кооптация - это введение в случаях, предусмотренных уставом ДОУ, в состав совета ДОУ новых членов без проведения выборов. Кооптация осуществляется действующим советом путем принятия постановления. Постановление о кооптации действительно в течение срока работы совета, принявшего постановление.</w:t>
      </w:r>
    </w:p>
    <w:p w:rsidR="00420423" w:rsidRPr="00420423" w:rsidRDefault="00420423" w:rsidP="007208C6">
      <w:pPr>
        <w:numPr>
          <w:ilvl w:val="2"/>
          <w:numId w:val="3"/>
        </w:numPr>
        <w:tabs>
          <w:tab w:val="left" w:pos="64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О проведении кооптации не менее чем за две недели до заседания, на котором она будет </w:t>
      </w:r>
      <w:proofErr w:type="gramStart"/>
      <w:r w:rsidRPr="00420423">
        <w:rPr>
          <w:rFonts w:ascii="Times New Roman" w:eastAsia="Times New Roman" w:hAnsi="Times New Roman" w:cs="Times New Roman"/>
        </w:rPr>
        <w:t>проводится</w:t>
      </w:r>
      <w:proofErr w:type="gramEnd"/>
      <w:r w:rsidRPr="00420423">
        <w:rPr>
          <w:rFonts w:ascii="Times New Roman" w:eastAsia="Times New Roman" w:hAnsi="Times New Roman" w:cs="Times New Roman"/>
        </w:rPr>
        <w:t>, извещается максимально широкий круг лиц и организаций из числа:</w:t>
      </w:r>
    </w:p>
    <w:p w:rsidR="00420423" w:rsidRPr="00420423" w:rsidRDefault="007208C6" w:rsidP="007208C6">
      <w:pPr>
        <w:spacing w:line="274" w:lineRule="exact"/>
        <w:ind w:left="840" w:right="36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представителей работодателей, чья деятельность прями или косвенно связанна с ДОУ;</w:t>
      </w:r>
    </w:p>
    <w:p w:rsidR="00420423" w:rsidRPr="00420423" w:rsidRDefault="007208C6" w:rsidP="007208C6">
      <w:pPr>
        <w:spacing w:line="274" w:lineRule="exact"/>
        <w:ind w:left="84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представителей организаций образования, науки и культуры;</w:t>
      </w:r>
    </w:p>
    <w:p w:rsidR="00420423" w:rsidRPr="00420423" w:rsidRDefault="007208C6" w:rsidP="007208C6">
      <w:pPr>
        <w:spacing w:line="274" w:lineRule="exact"/>
        <w:ind w:left="84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граждан, известных </w:t>
      </w:r>
      <w:proofErr w:type="gramStart"/>
      <w:r w:rsidR="00420423" w:rsidRPr="00420423">
        <w:rPr>
          <w:rFonts w:ascii="Times New Roman" w:eastAsia="Times New Roman" w:hAnsi="Times New Roman" w:cs="Times New Roman"/>
        </w:rPr>
        <w:t>своей</w:t>
      </w:r>
      <w:proofErr w:type="gramEnd"/>
      <w:r w:rsidR="00420423" w:rsidRPr="00420423">
        <w:rPr>
          <w:rFonts w:ascii="Times New Roman" w:eastAsia="Times New Roman" w:hAnsi="Times New Roman" w:cs="Times New Roman"/>
        </w:rPr>
        <w:t xml:space="preserve"> культурной, научной, общественной, в том числе</w:t>
      </w:r>
    </w:p>
    <w:p w:rsidR="00420423" w:rsidRPr="00420423" w:rsidRDefault="00420423" w:rsidP="007208C6">
      <w:pPr>
        <w:spacing w:line="274" w:lineRule="exact"/>
        <w:ind w:left="840"/>
        <w:jc w:val="both"/>
        <w:rPr>
          <w:rFonts w:ascii="Times New Roman" w:eastAsia="Times New Roman" w:hAnsi="Times New Roman" w:cs="Times New Roman"/>
          <w:color w:val="auto"/>
        </w:rPr>
      </w:pPr>
      <w:r w:rsidRPr="00420423">
        <w:rPr>
          <w:rFonts w:ascii="Times New Roman" w:eastAsia="Times New Roman" w:hAnsi="Times New Roman" w:cs="Times New Roman"/>
        </w:rPr>
        <w:t>благотворительной, деятельностью в сфере образования.</w:t>
      </w:r>
    </w:p>
    <w:p w:rsidR="00420423" w:rsidRPr="00420423" w:rsidRDefault="00420423" w:rsidP="007208C6">
      <w:pPr>
        <w:numPr>
          <w:ilvl w:val="2"/>
          <w:numId w:val="3"/>
        </w:numPr>
        <w:tabs>
          <w:tab w:val="left" w:pos="635"/>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Кандидатуры для кооптации могут быть предложены:</w:t>
      </w:r>
    </w:p>
    <w:p w:rsidR="00870464" w:rsidRDefault="00420423" w:rsidP="007208C6">
      <w:pPr>
        <w:spacing w:line="274" w:lineRule="exact"/>
        <w:ind w:left="480" w:right="2780"/>
        <w:jc w:val="both"/>
        <w:rPr>
          <w:rFonts w:ascii="Times New Roman" w:eastAsia="Times New Roman" w:hAnsi="Times New Roman" w:cs="Times New Roman"/>
        </w:rPr>
      </w:pPr>
      <w:r w:rsidRPr="00420423">
        <w:rPr>
          <w:rFonts w:ascii="Times New Roman" w:eastAsia="Times New Roman" w:hAnsi="Times New Roman" w:cs="Times New Roman"/>
        </w:rPr>
        <w:t xml:space="preserve">- учредителем дошкольного образовательного учреждения; </w:t>
      </w:r>
    </w:p>
    <w:p w:rsidR="00420423" w:rsidRPr="00420423" w:rsidRDefault="00870464" w:rsidP="007208C6">
      <w:pPr>
        <w:spacing w:line="274" w:lineRule="exact"/>
        <w:ind w:left="480" w:right="2780"/>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родителями (законными представителями) воспитанников;</w:t>
      </w:r>
    </w:p>
    <w:p w:rsidR="00420423" w:rsidRPr="00420423" w:rsidRDefault="00420423" w:rsidP="007208C6">
      <w:pPr>
        <w:spacing w:line="274" w:lineRule="exact"/>
        <w:ind w:left="480" w:right="2780"/>
        <w:jc w:val="both"/>
        <w:rPr>
          <w:rFonts w:ascii="Times New Roman" w:eastAsia="Times New Roman" w:hAnsi="Times New Roman" w:cs="Times New Roman"/>
          <w:color w:val="auto"/>
        </w:rPr>
      </w:pPr>
    </w:p>
    <w:p w:rsidR="00870464" w:rsidRDefault="007208C6" w:rsidP="007208C6">
      <w:pPr>
        <w:spacing w:line="274" w:lineRule="exact"/>
        <w:ind w:right="360"/>
        <w:jc w:val="both"/>
        <w:rPr>
          <w:rFonts w:ascii="Times New Roman" w:eastAsia="Times New Roman" w:hAnsi="Times New Roman" w:cs="Times New Roman"/>
        </w:rPr>
      </w:pPr>
      <w:r>
        <w:rPr>
          <w:rFonts w:ascii="Times New Roman" w:eastAsia="Times New Roman" w:hAnsi="Times New Roman" w:cs="Times New Roman"/>
        </w:rPr>
        <w:t xml:space="preserve">      </w:t>
      </w:r>
      <w:r w:rsidR="00870464">
        <w:rPr>
          <w:rFonts w:ascii="Times New Roman" w:eastAsia="Times New Roman" w:hAnsi="Times New Roman" w:cs="Times New Roman"/>
        </w:rPr>
        <w:t xml:space="preserve">- </w:t>
      </w:r>
      <w:r w:rsidR="00420423" w:rsidRPr="00420423">
        <w:rPr>
          <w:rFonts w:ascii="Times New Roman" w:eastAsia="Times New Roman" w:hAnsi="Times New Roman" w:cs="Times New Roman"/>
        </w:rPr>
        <w:t>работниками дошкольного образовательного учреждения заинтересованными</w:t>
      </w:r>
    </w:p>
    <w:p w:rsidR="00420423" w:rsidRPr="00420423" w:rsidRDefault="007208C6" w:rsidP="007208C6">
      <w:pPr>
        <w:spacing w:line="274" w:lineRule="exact"/>
        <w:ind w:right="36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 </w:t>
      </w:r>
      <w:r w:rsidR="00870464">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юридическими лицами, в том числе государственными и муниципальными органами </w:t>
      </w:r>
    </w:p>
    <w:p w:rsidR="00420423" w:rsidRPr="00420423" w:rsidRDefault="00420423" w:rsidP="007208C6">
      <w:pPr>
        <w:numPr>
          <w:ilvl w:val="0"/>
          <w:numId w:val="4"/>
        </w:numPr>
        <w:tabs>
          <w:tab w:val="left" w:pos="615"/>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Все предложения вносятся в письменном виде с обоснованием предложения.</w:t>
      </w:r>
    </w:p>
    <w:p w:rsidR="00420423" w:rsidRPr="00420423" w:rsidRDefault="00420423" w:rsidP="007208C6">
      <w:pPr>
        <w:spacing w:line="274" w:lineRule="exact"/>
        <w:ind w:left="20"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Во всех случаях требуется предварительное согласие кандидата на включение его в состав совета дошкольного образовательного учреждения.</w:t>
      </w:r>
    </w:p>
    <w:p w:rsidR="00420423" w:rsidRPr="00420423" w:rsidRDefault="00420423" w:rsidP="007208C6">
      <w:pPr>
        <w:numPr>
          <w:ilvl w:val="0"/>
          <w:numId w:val="4"/>
        </w:numPr>
        <w:tabs>
          <w:tab w:val="left" w:pos="62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Кооптация в члены совета дошкольного образовательного учреждения производится только на его заседании при кворуме не менее трех четвертых от списочного состава избранных и назначенных членов совета и в присутствии представителя учредителя.</w:t>
      </w:r>
    </w:p>
    <w:p w:rsidR="00420423" w:rsidRPr="00420423" w:rsidRDefault="00420423" w:rsidP="007208C6">
      <w:pPr>
        <w:numPr>
          <w:ilvl w:val="0"/>
          <w:numId w:val="4"/>
        </w:numPr>
        <w:tabs>
          <w:tab w:val="left" w:pos="615"/>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Голосование проводится тайно по спискам </w:t>
      </w:r>
      <w:proofErr w:type="gramStart"/>
      <w:r w:rsidRPr="00420423">
        <w:rPr>
          <w:rFonts w:ascii="Times New Roman" w:eastAsia="Times New Roman" w:hAnsi="Times New Roman" w:cs="Times New Roman"/>
        </w:rPr>
        <w:t xml:space="preserve">( </w:t>
      </w:r>
      <w:proofErr w:type="gramEnd"/>
      <w:r w:rsidRPr="00420423">
        <w:rPr>
          <w:rFonts w:ascii="Times New Roman" w:eastAsia="Times New Roman" w:hAnsi="Times New Roman" w:cs="Times New Roman"/>
        </w:rPr>
        <w:t>списку ) кандидатов составленным в алфавитном порядке.</w:t>
      </w:r>
    </w:p>
    <w:p w:rsidR="00420423" w:rsidRPr="00420423" w:rsidRDefault="00420423" w:rsidP="007208C6">
      <w:pPr>
        <w:numPr>
          <w:ilvl w:val="0"/>
          <w:numId w:val="4"/>
        </w:numPr>
        <w:tabs>
          <w:tab w:val="left" w:pos="610"/>
        </w:tabs>
        <w:spacing w:after="275"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По итогам голосования оформляется протокол, который приобщается к протоколу заседания. Копия данного протокола направляется учредителю.</w:t>
      </w:r>
    </w:p>
    <w:p w:rsidR="00420423" w:rsidRPr="00420423" w:rsidRDefault="00420423" w:rsidP="007208C6">
      <w:pPr>
        <w:spacing w:after="208" w:line="230" w:lineRule="exact"/>
        <w:ind w:left="20"/>
        <w:jc w:val="both"/>
        <w:rPr>
          <w:rFonts w:ascii="Times New Roman" w:eastAsia="Times New Roman" w:hAnsi="Times New Roman" w:cs="Times New Roman"/>
          <w:color w:val="auto"/>
        </w:rPr>
      </w:pPr>
      <w:r w:rsidRPr="00420423">
        <w:rPr>
          <w:rFonts w:ascii="Times New Roman" w:eastAsia="Times New Roman" w:hAnsi="Times New Roman" w:cs="Times New Roman"/>
        </w:rPr>
        <w:t>4.КОМПЕТЕНЦИЯ СОВЕТА</w:t>
      </w:r>
    </w:p>
    <w:p w:rsidR="007208C6" w:rsidRDefault="00420423" w:rsidP="007208C6">
      <w:pPr>
        <w:spacing w:line="274" w:lineRule="exact"/>
        <w:ind w:left="20" w:right="73"/>
        <w:jc w:val="both"/>
        <w:rPr>
          <w:rFonts w:ascii="Times New Roman" w:eastAsia="Times New Roman" w:hAnsi="Times New Roman" w:cs="Times New Roman"/>
        </w:rPr>
      </w:pPr>
      <w:r w:rsidRPr="00420423">
        <w:rPr>
          <w:rFonts w:ascii="Times New Roman" w:eastAsia="Times New Roman" w:hAnsi="Times New Roman" w:cs="Times New Roman"/>
        </w:rPr>
        <w:t xml:space="preserve">4.1 Совет вправе принимать решения по вопросам, отнесенным к его компетенции нормативно правовыми актами Российской Федерации, Мурманской области, органов местного самоуправления, уставом и иными локальными нормативными актами дошкольного образовательного учреждения. При определении компетенции совета следует учитывать, что его деятельность направлена на решение следующих задач: </w:t>
      </w:r>
    </w:p>
    <w:p w:rsidR="007208C6" w:rsidRDefault="007208C6" w:rsidP="007208C6">
      <w:pPr>
        <w:spacing w:line="274" w:lineRule="exact"/>
        <w:ind w:left="20" w:right="73" w:firstLine="264"/>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 xml:space="preserve">определение основных направлений развития дошкольного образовательного </w:t>
      </w:r>
      <w:r>
        <w:rPr>
          <w:rFonts w:ascii="Times New Roman" w:eastAsia="Times New Roman" w:hAnsi="Times New Roman" w:cs="Times New Roman"/>
        </w:rPr>
        <w:t xml:space="preserve"> </w:t>
      </w:r>
    </w:p>
    <w:p w:rsidR="00420423" w:rsidRPr="00420423" w:rsidRDefault="007208C6" w:rsidP="007208C6">
      <w:pPr>
        <w:spacing w:line="274" w:lineRule="exact"/>
        <w:ind w:left="20" w:right="73" w:firstLine="264"/>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учреждения</w:t>
      </w:r>
    </w:p>
    <w:p w:rsidR="007208C6" w:rsidRDefault="007208C6" w:rsidP="007208C6">
      <w:pPr>
        <w:spacing w:line="274" w:lineRule="exact"/>
        <w:ind w:right="73" w:firstLine="264"/>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 xml:space="preserve">содействие созданию оптимальных условий и форм организации </w:t>
      </w:r>
      <w:proofErr w:type="spellStart"/>
      <w:r w:rsidR="00420423" w:rsidRPr="00420423">
        <w:rPr>
          <w:rFonts w:ascii="Times New Roman" w:eastAsia="Times New Roman" w:hAnsi="Times New Roman" w:cs="Times New Roman"/>
        </w:rPr>
        <w:t>воспитательно</w:t>
      </w:r>
      <w:proofErr w:type="spellEnd"/>
      <w:r w:rsidR="00420423" w:rsidRPr="00420423">
        <w:rPr>
          <w:rFonts w:ascii="Times New Roman" w:eastAsia="Times New Roman" w:hAnsi="Times New Roman" w:cs="Times New Roman"/>
        </w:rPr>
        <w:t xml:space="preserve">- </w:t>
      </w:r>
    </w:p>
    <w:p w:rsidR="007208C6" w:rsidRDefault="007208C6" w:rsidP="007208C6">
      <w:pPr>
        <w:spacing w:line="274" w:lineRule="exact"/>
        <w:ind w:right="73" w:firstLine="264"/>
        <w:jc w:val="both"/>
        <w:rPr>
          <w:rFonts w:ascii="Times New Roman" w:eastAsia="Times New Roman" w:hAnsi="Times New Roman" w:cs="Times New Roman"/>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образовательного процесса в дошкольном образовательном учреждении; </w:t>
      </w:r>
    </w:p>
    <w:p w:rsidR="007208C6" w:rsidRDefault="007208C6" w:rsidP="007208C6">
      <w:pPr>
        <w:spacing w:line="274" w:lineRule="exact"/>
        <w:ind w:right="73" w:firstLine="264"/>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финансов</w:t>
      </w:r>
      <w:proofErr w:type="gramStart"/>
      <w:r w:rsidR="00420423" w:rsidRPr="00420423">
        <w:rPr>
          <w:rFonts w:ascii="Times New Roman" w:eastAsia="Times New Roman" w:hAnsi="Times New Roman" w:cs="Times New Roman"/>
        </w:rPr>
        <w:t>о-</w:t>
      </w:r>
      <w:proofErr w:type="gramEnd"/>
      <w:r w:rsidR="00420423" w:rsidRPr="00420423">
        <w:rPr>
          <w:rFonts w:ascii="Times New Roman" w:eastAsia="Times New Roman" w:hAnsi="Times New Roman" w:cs="Times New Roman"/>
        </w:rPr>
        <w:t xml:space="preserve"> экономическое содействие работе учреждения за счет рационального </w:t>
      </w:r>
    </w:p>
    <w:p w:rsidR="007208C6" w:rsidRDefault="007208C6" w:rsidP="007208C6">
      <w:pPr>
        <w:spacing w:line="274" w:lineRule="exact"/>
        <w:ind w:right="73" w:firstLine="264"/>
        <w:jc w:val="both"/>
        <w:rPr>
          <w:rFonts w:ascii="Times New Roman" w:eastAsia="Times New Roman" w:hAnsi="Times New Roman" w:cs="Times New Roman"/>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использования выделяемых учреждению бюджетных средств и привлечение </w:t>
      </w:r>
      <w:r>
        <w:rPr>
          <w:rFonts w:ascii="Times New Roman" w:eastAsia="Times New Roman" w:hAnsi="Times New Roman" w:cs="Times New Roman"/>
        </w:rPr>
        <w:t xml:space="preserve"> </w:t>
      </w:r>
    </w:p>
    <w:p w:rsidR="00420423" w:rsidRPr="00420423" w:rsidRDefault="007208C6" w:rsidP="007208C6">
      <w:pPr>
        <w:spacing w:line="274" w:lineRule="exact"/>
        <w:ind w:right="73" w:firstLine="264"/>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средств из внебюджетных источников;</w:t>
      </w:r>
    </w:p>
    <w:p w:rsidR="007208C6" w:rsidRDefault="007208C6" w:rsidP="007208C6">
      <w:pPr>
        <w:spacing w:line="274" w:lineRule="exact"/>
        <w:ind w:right="360" w:firstLine="264"/>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 xml:space="preserve">обеспечение прозрачности </w:t>
      </w:r>
      <w:proofErr w:type="gramStart"/>
      <w:r w:rsidR="00420423" w:rsidRPr="00420423">
        <w:rPr>
          <w:rFonts w:ascii="Times New Roman" w:eastAsia="Times New Roman" w:hAnsi="Times New Roman" w:cs="Times New Roman"/>
        </w:rPr>
        <w:t>привлекаемых</w:t>
      </w:r>
      <w:proofErr w:type="gramEnd"/>
      <w:r w:rsidR="00420423" w:rsidRPr="00420423">
        <w:rPr>
          <w:rFonts w:ascii="Times New Roman" w:eastAsia="Times New Roman" w:hAnsi="Times New Roman" w:cs="Times New Roman"/>
        </w:rPr>
        <w:t xml:space="preserve"> и расходуемых финансовых и </w:t>
      </w:r>
    </w:p>
    <w:p w:rsidR="00420423" w:rsidRPr="00420423" w:rsidRDefault="007208C6" w:rsidP="007208C6">
      <w:pPr>
        <w:spacing w:line="274" w:lineRule="exact"/>
        <w:ind w:right="360" w:firstLine="264"/>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материальных средств;</w:t>
      </w:r>
    </w:p>
    <w:p w:rsidR="007208C6" w:rsidRDefault="007208C6" w:rsidP="007208C6">
      <w:pPr>
        <w:spacing w:line="274" w:lineRule="exact"/>
        <w:ind w:right="360"/>
        <w:jc w:val="both"/>
        <w:rPr>
          <w:rFonts w:ascii="Times New Roman" w:eastAsia="Times New Roman" w:hAnsi="Times New Roman" w:cs="Times New Roman"/>
        </w:rPr>
      </w:pPr>
      <w:r>
        <w:rPr>
          <w:rFonts w:ascii="Times New Roman" w:eastAsia="Times New Roman" w:hAnsi="Times New Roman" w:cs="Times New Roman"/>
        </w:rPr>
        <w:t xml:space="preserve">        - </w:t>
      </w:r>
      <w:r w:rsidR="00420423" w:rsidRPr="00420423">
        <w:rPr>
          <w:rFonts w:ascii="Times New Roman" w:eastAsia="Times New Roman" w:hAnsi="Times New Roman" w:cs="Times New Roman"/>
        </w:rPr>
        <w:t xml:space="preserve">контроль качества и безопасности условий обучения и воспитания в </w:t>
      </w:r>
      <w:proofErr w:type="gramStart"/>
      <w:r w:rsidR="00420423" w:rsidRPr="00420423">
        <w:rPr>
          <w:rFonts w:ascii="Times New Roman" w:eastAsia="Times New Roman" w:hAnsi="Times New Roman" w:cs="Times New Roman"/>
        </w:rPr>
        <w:t>дошкольном</w:t>
      </w:r>
      <w:proofErr w:type="gramEnd"/>
      <w:r w:rsidR="00420423" w:rsidRPr="00420423">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20423" w:rsidRPr="00420423" w:rsidRDefault="007208C6" w:rsidP="007208C6">
      <w:pPr>
        <w:spacing w:line="274" w:lineRule="exact"/>
        <w:ind w:right="36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 xml:space="preserve">образовательном </w:t>
      </w:r>
      <w:proofErr w:type="gramStart"/>
      <w:r w:rsidR="00420423" w:rsidRPr="00420423">
        <w:rPr>
          <w:rFonts w:ascii="Times New Roman" w:eastAsia="Times New Roman" w:hAnsi="Times New Roman" w:cs="Times New Roman"/>
        </w:rPr>
        <w:t>учреждении</w:t>
      </w:r>
      <w:proofErr w:type="gramEnd"/>
      <w:r w:rsidR="00420423" w:rsidRPr="00420423">
        <w:rPr>
          <w:rFonts w:ascii="Times New Roman" w:eastAsia="Times New Roman" w:hAnsi="Times New Roman" w:cs="Times New Roman"/>
        </w:rPr>
        <w:t>.</w:t>
      </w:r>
    </w:p>
    <w:p w:rsidR="00420423" w:rsidRPr="00420423" w:rsidRDefault="00420423" w:rsidP="007208C6">
      <w:pPr>
        <w:spacing w:line="274" w:lineRule="exact"/>
        <w:ind w:left="20"/>
        <w:jc w:val="both"/>
        <w:rPr>
          <w:rFonts w:ascii="Times New Roman" w:eastAsia="Times New Roman" w:hAnsi="Times New Roman" w:cs="Times New Roman"/>
          <w:color w:val="auto"/>
        </w:rPr>
      </w:pPr>
      <w:r w:rsidRPr="00420423">
        <w:rPr>
          <w:rFonts w:ascii="Times New Roman" w:eastAsia="Times New Roman" w:hAnsi="Times New Roman" w:cs="Times New Roman"/>
        </w:rPr>
        <w:t>4.2. Совет дошкольного образовательного учреждения:</w:t>
      </w:r>
    </w:p>
    <w:p w:rsidR="00420423" w:rsidRPr="00420423" w:rsidRDefault="00420423" w:rsidP="007208C6">
      <w:pPr>
        <w:numPr>
          <w:ilvl w:val="0"/>
          <w:numId w:val="5"/>
        </w:numPr>
        <w:tabs>
          <w:tab w:val="left" w:pos="610"/>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утверждает программу развития учреждения;</w:t>
      </w:r>
    </w:p>
    <w:p w:rsidR="00420423" w:rsidRPr="00420423" w:rsidRDefault="00420423" w:rsidP="007208C6">
      <w:pPr>
        <w:numPr>
          <w:ilvl w:val="0"/>
          <w:numId w:val="5"/>
        </w:numPr>
        <w:tabs>
          <w:tab w:val="left" w:pos="620"/>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участвует в разработке и согласовывает локальные акты учреждения;</w:t>
      </w:r>
    </w:p>
    <w:p w:rsidR="00420423" w:rsidRPr="00420423" w:rsidRDefault="00420423" w:rsidP="007208C6">
      <w:pPr>
        <w:numPr>
          <w:ilvl w:val="0"/>
          <w:numId w:val="5"/>
        </w:numPr>
        <w:tabs>
          <w:tab w:val="left" w:pos="62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 xml:space="preserve">участвует в оценке качества и результативности труда работников учреждения, распределении выплат стимулирующего характера работникам и согласовывает их распределение </w:t>
      </w:r>
      <w:r w:rsidRPr="00420423">
        <w:rPr>
          <w:rFonts w:ascii="Times New Roman" w:eastAsia="Malgun Gothic" w:hAnsi="Times New Roman" w:cs="Times New Roman"/>
          <w:bCs/>
          <w:shd w:val="clear" w:color="auto" w:fill="FFFFFF"/>
        </w:rPr>
        <w:t>в</w:t>
      </w:r>
      <w:r w:rsidRPr="00420423">
        <w:rPr>
          <w:rFonts w:ascii="Times New Roman" w:eastAsia="Malgun Gothic" w:hAnsi="Times New Roman" w:cs="Times New Roman"/>
          <w:b/>
          <w:bCs/>
          <w:shd w:val="clear" w:color="auto" w:fill="FFFFFF"/>
        </w:rPr>
        <w:t xml:space="preserve"> </w:t>
      </w:r>
      <w:r w:rsidRPr="00420423">
        <w:rPr>
          <w:rFonts w:ascii="Times New Roman" w:eastAsia="Times New Roman" w:hAnsi="Times New Roman" w:cs="Times New Roman"/>
        </w:rPr>
        <w:t>порядке, установленном локальными актами учреждения;</w:t>
      </w:r>
    </w:p>
    <w:p w:rsidR="00420423" w:rsidRPr="00420423" w:rsidRDefault="00420423" w:rsidP="007208C6">
      <w:pPr>
        <w:numPr>
          <w:ilvl w:val="0"/>
          <w:numId w:val="5"/>
        </w:numPr>
        <w:tabs>
          <w:tab w:val="left" w:pos="620"/>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обеспечивает участие представителей общественности</w:t>
      </w:r>
    </w:p>
    <w:p w:rsidR="005F49E5" w:rsidRDefault="005F49E5" w:rsidP="005F49E5">
      <w:pPr>
        <w:spacing w:line="274" w:lineRule="exact"/>
        <w:ind w:right="360"/>
        <w:jc w:val="both"/>
        <w:rPr>
          <w:rFonts w:ascii="Times New Roman" w:eastAsia="Times New Roman" w:hAnsi="Times New Roman" w:cs="Times New Roman"/>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в процедурах лицензирования ДОУ; аттестации администрации ДОУ; обществен</w:t>
      </w:r>
      <w:r w:rsidR="00420423" w:rsidRPr="00420423">
        <w:rPr>
          <w:rFonts w:ascii="Times New Roman" w:eastAsia="Times New Roman" w:hAnsi="Times New Roman" w:cs="Times New Roman"/>
        </w:rPr>
        <w:softHyphen/>
        <w:t xml:space="preserve">ных экспертиз качества условий организации образовательного процесса в ДОУ; </w:t>
      </w:r>
    </w:p>
    <w:p w:rsidR="00420423" w:rsidRPr="00420423" w:rsidRDefault="005F49E5" w:rsidP="005F49E5">
      <w:pPr>
        <w:spacing w:line="274" w:lineRule="exact"/>
        <w:ind w:right="36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деятельности конфликтных и иных комиссий; в подготовке и утверждении публичного доклада ДОУ.</w:t>
      </w:r>
    </w:p>
    <w:p w:rsidR="00420423" w:rsidRPr="00420423" w:rsidRDefault="00420423" w:rsidP="007208C6">
      <w:pPr>
        <w:numPr>
          <w:ilvl w:val="0"/>
          <w:numId w:val="5"/>
        </w:numPr>
        <w:tabs>
          <w:tab w:val="left" w:pos="620"/>
        </w:tabs>
        <w:spacing w:line="274" w:lineRule="exact"/>
        <w:jc w:val="both"/>
        <w:rPr>
          <w:rFonts w:ascii="Times New Roman" w:eastAsia="Times New Roman" w:hAnsi="Times New Roman" w:cs="Times New Roman"/>
          <w:color w:val="auto"/>
        </w:rPr>
      </w:pPr>
      <w:r w:rsidRPr="00420423">
        <w:rPr>
          <w:rFonts w:ascii="Times New Roman" w:eastAsia="Times New Roman" w:hAnsi="Times New Roman" w:cs="Times New Roman"/>
        </w:rPr>
        <w:t>согласовывает по представлению руководителя ДОУ:</w:t>
      </w:r>
    </w:p>
    <w:p w:rsidR="00420423" w:rsidRPr="00420423" w:rsidRDefault="005F49E5" w:rsidP="007208C6">
      <w:pPr>
        <w:spacing w:line="274" w:lineRule="exact"/>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7208C6">
        <w:rPr>
          <w:rFonts w:ascii="Times New Roman" w:eastAsia="Times New Roman" w:hAnsi="Times New Roman" w:cs="Times New Roman"/>
        </w:rPr>
        <w:t xml:space="preserve"> - </w:t>
      </w:r>
      <w:r w:rsidR="00420423" w:rsidRPr="00420423">
        <w:rPr>
          <w:rFonts w:ascii="Times New Roman" w:eastAsia="Times New Roman" w:hAnsi="Times New Roman" w:cs="Times New Roman"/>
        </w:rPr>
        <w:t>годовой план работы ДОУ;</w:t>
      </w:r>
    </w:p>
    <w:p w:rsidR="007208C6" w:rsidRDefault="00420423" w:rsidP="007208C6">
      <w:pPr>
        <w:spacing w:line="274" w:lineRule="exact"/>
        <w:ind w:left="480" w:right="3380"/>
        <w:jc w:val="both"/>
        <w:rPr>
          <w:rFonts w:ascii="Times New Roman" w:eastAsia="Times New Roman" w:hAnsi="Times New Roman" w:cs="Times New Roman"/>
        </w:rPr>
      </w:pPr>
      <w:r w:rsidRPr="00420423">
        <w:rPr>
          <w:rFonts w:ascii="Times New Roman" w:eastAsia="Times New Roman" w:hAnsi="Times New Roman" w:cs="Times New Roman"/>
        </w:rPr>
        <w:t xml:space="preserve">- правила внутреннего трудового распорядка ДОУ; </w:t>
      </w:r>
    </w:p>
    <w:p w:rsidR="00420423" w:rsidRPr="00420423" w:rsidRDefault="007208C6" w:rsidP="007208C6">
      <w:pPr>
        <w:spacing w:line="274" w:lineRule="exact"/>
        <w:ind w:left="480" w:right="3380"/>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420423" w:rsidRPr="00420423">
        <w:rPr>
          <w:rFonts w:ascii="Times New Roman" w:eastAsia="Times New Roman" w:hAnsi="Times New Roman" w:cs="Times New Roman"/>
        </w:rPr>
        <w:t>введение новых методик и парциальных программ;</w:t>
      </w:r>
    </w:p>
    <w:p w:rsidR="00420423" w:rsidRPr="00420423" w:rsidRDefault="00420423" w:rsidP="005F49E5">
      <w:pPr>
        <w:numPr>
          <w:ilvl w:val="0"/>
          <w:numId w:val="5"/>
        </w:numPr>
        <w:tabs>
          <w:tab w:val="left" w:pos="678"/>
        </w:tabs>
        <w:spacing w:line="274" w:lineRule="exact"/>
        <w:ind w:right="360"/>
        <w:jc w:val="both"/>
        <w:rPr>
          <w:rFonts w:ascii="Times New Roman" w:eastAsia="Times New Roman" w:hAnsi="Times New Roman" w:cs="Times New Roman"/>
        </w:rPr>
      </w:pPr>
      <w:r w:rsidRPr="00420423">
        <w:rPr>
          <w:rFonts w:ascii="Times New Roman" w:eastAsia="Times New Roman" w:hAnsi="Times New Roman" w:cs="Times New Roman"/>
        </w:rPr>
        <w:t>принимает решение:</w:t>
      </w:r>
      <w:r w:rsidR="005F49E5">
        <w:rPr>
          <w:rFonts w:ascii="Times New Roman" w:eastAsia="Times New Roman" w:hAnsi="Times New Roman" w:cs="Times New Roman"/>
        </w:rPr>
        <w:t xml:space="preserve"> </w:t>
      </w:r>
      <w:r w:rsidRPr="005F49E5">
        <w:rPr>
          <w:rFonts w:ascii="Times New Roman" w:eastAsia="Times New Roman" w:hAnsi="Times New Roman" w:cs="Times New Roman"/>
        </w:rPr>
        <w:t>о введении (отмене</w:t>
      </w:r>
      <w:r w:rsidRPr="00420423">
        <w:rPr>
          <w:rFonts w:ascii="Times New Roman" w:eastAsia="Times New Roman" w:hAnsi="Times New Roman" w:cs="Times New Roman"/>
        </w:rPr>
        <w:t>) единой в период физкультурных занятий форме одежды за счет средств семейного бюджета;</w:t>
      </w:r>
    </w:p>
    <w:p w:rsidR="00420423" w:rsidRPr="00870464" w:rsidRDefault="00420423" w:rsidP="007208C6">
      <w:pPr>
        <w:numPr>
          <w:ilvl w:val="0"/>
          <w:numId w:val="5"/>
        </w:numPr>
        <w:tabs>
          <w:tab w:val="left" w:pos="620"/>
        </w:tabs>
        <w:spacing w:line="274" w:lineRule="exact"/>
        <w:ind w:right="360"/>
        <w:jc w:val="both"/>
        <w:rPr>
          <w:rFonts w:ascii="Times New Roman" w:eastAsia="Times New Roman" w:hAnsi="Times New Roman" w:cs="Times New Roman"/>
          <w:color w:val="auto"/>
        </w:rPr>
      </w:pPr>
      <w:r w:rsidRPr="00420423">
        <w:rPr>
          <w:rFonts w:ascii="Times New Roman" w:eastAsia="Times New Roman" w:hAnsi="Times New Roman" w:cs="Times New Roman"/>
        </w:rPr>
        <w:t>содействует привлечению внебюджетных сре</w:t>
      </w:r>
      <w:proofErr w:type="gramStart"/>
      <w:r w:rsidRPr="00420423">
        <w:rPr>
          <w:rFonts w:ascii="Times New Roman" w:eastAsia="Times New Roman" w:hAnsi="Times New Roman" w:cs="Times New Roman"/>
        </w:rPr>
        <w:t>дств дл</w:t>
      </w:r>
      <w:proofErr w:type="gramEnd"/>
      <w:r w:rsidRPr="00420423">
        <w:rPr>
          <w:rFonts w:ascii="Times New Roman" w:eastAsia="Times New Roman" w:hAnsi="Times New Roman" w:cs="Times New Roman"/>
        </w:rPr>
        <w:t>я обеспечения деятельности и развития ДОУ;</w:t>
      </w:r>
    </w:p>
    <w:p w:rsidR="00870464" w:rsidRPr="00420423" w:rsidRDefault="00870464" w:rsidP="007208C6">
      <w:pPr>
        <w:tabs>
          <w:tab w:val="left" w:pos="620"/>
        </w:tabs>
        <w:spacing w:line="274" w:lineRule="exact"/>
        <w:ind w:right="360"/>
        <w:jc w:val="both"/>
        <w:rPr>
          <w:rFonts w:ascii="Times New Roman" w:eastAsia="Times New Roman" w:hAnsi="Times New Roman" w:cs="Times New Roman"/>
          <w:color w:val="auto"/>
        </w:rPr>
      </w:pPr>
    </w:p>
    <w:p w:rsidR="00870464" w:rsidRPr="00870464" w:rsidRDefault="00870464" w:rsidP="007208C6">
      <w:pPr>
        <w:numPr>
          <w:ilvl w:val="0"/>
          <w:numId w:val="6"/>
        </w:numPr>
        <w:tabs>
          <w:tab w:val="left" w:pos="698"/>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дает согласие на сдачу в аренду имущества ДОУ;</w:t>
      </w:r>
    </w:p>
    <w:p w:rsidR="00870464" w:rsidRPr="00870464" w:rsidRDefault="00870464" w:rsidP="007208C6">
      <w:pPr>
        <w:numPr>
          <w:ilvl w:val="0"/>
          <w:numId w:val="6"/>
        </w:numPr>
        <w:tabs>
          <w:tab w:val="left" w:pos="640"/>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рассматривает</w:t>
      </w:r>
      <w:r w:rsidR="00C95C34">
        <w:rPr>
          <w:rFonts w:ascii="Times New Roman" w:eastAsia="Times New Roman" w:hAnsi="Times New Roman" w:cs="Times New Roman"/>
          <w:sz w:val="23"/>
          <w:szCs w:val="23"/>
        </w:rPr>
        <w:t xml:space="preserve"> жалобы и заявления родителей (</w:t>
      </w:r>
      <w:r w:rsidRPr="00870464">
        <w:rPr>
          <w:rFonts w:ascii="Times New Roman" w:eastAsia="Times New Roman" w:hAnsi="Times New Roman" w:cs="Times New Roman"/>
          <w:sz w:val="23"/>
          <w:szCs w:val="23"/>
        </w:rPr>
        <w:t>законных представителей) на действия (бездействия) педагогических и административных работников ДОУ;</w:t>
      </w:r>
    </w:p>
    <w:p w:rsidR="00870464" w:rsidRPr="00870464" w:rsidRDefault="00870464" w:rsidP="007208C6">
      <w:pPr>
        <w:numPr>
          <w:ilvl w:val="0"/>
          <w:numId w:val="6"/>
        </w:numPr>
        <w:tabs>
          <w:tab w:val="left" w:pos="760"/>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осуществляет контроль качества и безопасности условий обучения, воспитания и безопасности условий воспитания, обучения и труда в ДОУ, принимает меры к их улучшению;</w:t>
      </w:r>
    </w:p>
    <w:p w:rsidR="00870464" w:rsidRPr="00870464" w:rsidRDefault="00870464" w:rsidP="007208C6">
      <w:pPr>
        <w:numPr>
          <w:ilvl w:val="0"/>
          <w:numId w:val="6"/>
        </w:numPr>
        <w:tabs>
          <w:tab w:val="left" w:pos="765"/>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вносит руководителю учреждения предложения в части:</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материально- технического обеспечения и оснащения образовательного процесса, оборудования помещений ДОУ (в пределах выделяемых средств); </w:t>
      </w:r>
    </w:p>
    <w:p w:rsidR="00870464" w:rsidRPr="00870464" w:rsidRDefault="00870464" w:rsidP="007208C6">
      <w:pPr>
        <w:spacing w:line="274" w:lineRule="exact"/>
        <w:ind w:left="820" w:right="44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создания в ДОУ необходимых условий для организации питания, медицинского обслуживания детей;</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мероприятий по охране и укреплению здоровья детей; </w:t>
      </w:r>
    </w:p>
    <w:p w:rsidR="00870464" w:rsidRPr="00870464" w:rsidRDefault="00870464" w:rsidP="007208C6">
      <w:pPr>
        <w:spacing w:line="274" w:lineRule="exact"/>
        <w:ind w:left="820" w:right="44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развития учебно - воспитательной работы в ДОУ;</w:t>
      </w:r>
    </w:p>
    <w:p w:rsidR="00870464" w:rsidRPr="00870464" w:rsidRDefault="00870464" w:rsidP="007208C6">
      <w:pPr>
        <w:numPr>
          <w:ilvl w:val="0"/>
          <w:numId w:val="6"/>
        </w:numPr>
        <w:tabs>
          <w:tab w:val="left" w:pos="765"/>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случае возникновения необходимости внесения изменений и дополнений в устав ДОУ организует работу по их разработке и принятию;</w:t>
      </w:r>
    </w:p>
    <w:p w:rsidR="00870464" w:rsidRPr="00870464" w:rsidRDefault="00870464" w:rsidP="007208C6">
      <w:pPr>
        <w:numPr>
          <w:ilvl w:val="0"/>
          <w:numId w:val="6"/>
        </w:numPr>
        <w:tabs>
          <w:tab w:val="left" w:pos="755"/>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участвует в подготовке и утверждает публичный (ежегодный) доклад ДОУ. Публичный доклад подписывается совместно председателем совета и руководителем учреждения;</w:t>
      </w:r>
    </w:p>
    <w:p w:rsidR="00870464" w:rsidRPr="00870464" w:rsidRDefault="00870464" w:rsidP="007208C6">
      <w:pPr>
        <w:numPr>
          <w:ilvl w:val="0"/>
          <w:numId w:val="6"/>
        </w:numPr>
        <w:tabs>
          <w:tab w:val="left" w:pos="760"/>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ходатайствует перед руководителем ДОУ о расторжении трудового договора с работниками образовательного учреждения при наличии предусмотренных действующим законодательством РФ оснований;</w:t>
      </w:r>
    </w:p>
    <w:p w:rsidR="00870464" w:rsidRPr="00870464" w:rsidRDefault="00870464" w:rsidP="007208C6">
      <w:pPr>
        <w:numPr>
          <w:ilvl w:val="0"/>
          <w:numId w:val="6"/>
        </w:numPr>
        <w:tabs>
          <w:tab w:val="left" w:pos="755"/>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заслушивает отчет руководителя учреждения по итогам учебного и финансового года.</w:t>
      </w:r>
    </w:p>
    <w:p w:rsidR="00870464" w:rsidRPr="00870464" w:rsidRDefault="00870464" w:rsidP="007208C6">
      <w:pPr>
        <w:spacing w:after="275" w:line="274" w:lineRule="exact"/>
        <w:ind w:left="40"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4.3. По вопросам, для которых уставом образовательного учреждения совету не отведены полномочия на принятие решений, носят рекомендательный характер.</w:t>
      </w:r>
    </w:p>
    <w:p w:rsidR="00870464" w:rsidRPr="00870464" w:rsidRDefault="00870464" w:rsidP="007208C6">
      <w:pPr>
        <w:spacing w:after="208" w:line="230" w:lineRule="exact"/>
        <w:ind w:left="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5.ПОРЯДОК ОРГАНИЗАЦИИ ДЕЯТЕЛЬНОСТИ СОВЕТА</w:t>
      </w:r>
    </w:p>
    <w:p w:rsidR="00870464" w:rsidRPr="00870464" w:rsidRDefault="00870464" w:rsidP="007208C6">
      <w:pPr>
        <w:numPr>
          <w:ilvl w:val="0"/>
          <w:numId w:val="7"/>
        </w:numPr>
        <w:tabs>
          <w:tab w:val="left" w:pos="458"/>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Совет образовательного учреждения возглавляет председатель, избираемый тайным го</w:t>
      </w:r>
      <w:r>
        <w:rPr>
          <w:rFonts w:ascii="Times New Roman" w:eastAsia="Times New Roman" w:hAnsi="Times New Roman" w:cs="Times New Roman"/>
          <w:sz w:val="23"/>
          <w:szCs w:val="23"/>
        </w:rPr>
        <w:t>лосованием из числа родителей (</w:t>
      </w:r>
      <w:r w:rsidRPr="00870464">
        <w:rPr>
          <w:rFonts w:ascii="Times New Roman" w:eastAsia="Times New Roman" w:hAnsi="Times New Roman" w:cs="Times New Roman"/>
          <w:sz w:val="23"/>
          <w:szCs w:val="23"/>
        </w:rPr>
        <w:t>законных представителей), избранных в совет образовательного учреждения, либо из числа кооптированных в него членов.</w:t>
      </w:r>
    </w:p>
    <w:p w:rsidR="00870464" w:rsidRPr="00870464" w:rsidRDefault="00870464" w:rsidP="007208C6">
      <w:pPr>
        <w:numPr>
          <w:ilvl w:val="0"/>
          <w:numId w:val="7"/>
        </w:numPr>
        <w:tabs>
          <w:tab w:val="left" w:pos="458"/>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На случай отсутствия председателя совет из своего состава избирает заместителя председателя.</w:t>
      </w:r>
    </w:p>
    <w:p w:rsidR="00870464" w:rsidRPr="00870464" w:rsidRDefault="00870464" w:rsidP="007208C6">
      <w:pPr>
        <w:numPr>
          <w:ilvl w:val="0"/>
          <w:numId w:val="7"/>
        </w:numPr>
        <w:tabs>
          <w:tab w:val="left" w:pos="448"/>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Для организации и координации текущей работы, ведения протоколов заседаний и иной документации совета, избирается секретарь совета.</w:t>
      </w:r>
    </w:p>
    <w:p w:rsidR="00870464" w:rsidRPr="00870464" w:rsidRDefault="00870464" w:rsidP="007208C6">
      <w:pPr>
        <w:numPr>
          <w:ilvl w:val="0"/>
          <w:numId w:val="7"/>
        </w:numPr>
        <w:tabs>
          <w:tab w:val="left" w:pos="462"/>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Председатель, заместитель председателя и секретарь совета избираются на его первом заседании, которое созывается руководителем образовательного учреждения не позднее чем через месяц после его формирования.</w:t>
      </w:r>
    </w:p>
    <w:p w:rsidR="00870464" w:rsidRPr="00870464" w:rsidRDefault="00870464" w:rsidP="007208C6">
      <w:pPr>
        <w:numPr>
          <w:ilvl w:val="0"/>
          <w:numId w:val="7"/>
        </w:numPr>
        <w:tabs>
          <w:tab w:val="left" w:pos="453"/>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Управляющий совет вправе в любое время переизбрать председателя, заместителя председателя и секретаря совета.</w:t>
      </w:r>
    </w:p>
    <w:p w:rsidR="00870464" w:rsidRPr="00870464" w:rsidRDefault="00870464" w:rsidP="007208C6">
      <w:pPr>
        <w:numPr>
          <w:ilvl w:val="0"/>
          <w:numId w:val="7"/>
        </w:numPr>
        <w:tabs>
          <w:tab w:val="left" w:pos="467"/>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Основные вопросы, касающиеся порядка работы совета и организации его деятельности, регулируются уставом и иными локальными актами образовательного учреждения.</w:t>
      </w:r>
    </w:p>
    <w:p w:rsidR="00870464" w:rsidRPr="00870464" w:rsidRDefault="00870464" w:rsidP="007208C6">
      <w:pPr>
        <w:numPr>
          <w:ilvl w:val="0"/>
          <w:numId w:val="7"/>
        </w:numPr>
        <w:tabs>
          <w:tab w:val="left" w:pos="458"/>
        </w:tabs>
        <w:spacing w:line="274" w:lineRule="exact"/>
        <w:ind w:right="4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При необходимости более подробной регламентации процедурных вопросов, касающихся порядка работы совета, на одном из первых заседаний разрабатывается и утверждается регламент работы совета, который устанавливает:</w:t>
      </w:r>
    </w:p>
    <w:p w:rsidR="00870464" w:rsidRPr="00870464" w:rsidRDefault="00870464" w:rsidP="007208C6">
      <w:pPr>
        <w:spacing w:line="274" w:lineRule="exact"/>
        <w:ind w:left="82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периодичность проведения заседаний;</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сроки и порядок оповещения членов совета о проведении заседаний; </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сроки </w:t>
      </w: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предоставления членам совета материалов для работы; </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порядок проведения заседаний; место проведения заседаний;</w:t>
      </w:r>
    </w:p>
    <w:p w:rsidR="00870464" w:rsidRDefault="00870464" w:rsidP="007208C6">
      <w:pPr>
        <w:spacing w:line="274" w:lineRule="exact"/>
        <w:ind w:left="820" w:right="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место проведения заседаний; </w:t>
      </w:r>
    </w:p>
    <w:p w:rsidR="00870464" w:rsidRPr="00870464" w:rsidRDefault="00870464" w:rsidP="007208C6">
      <w:pPr>
        <w:spacing w:line="274" w:lineRule="exact"/>
        <w:ind w:left="820" w:right="440"/>
        <w:jc w:val="both"/>
        <w:rPr>
          <w:rFonts w:ascii="Times New Roman" w:eastAsia="Times New Roman" w:hAnsi="Times New Roman" w:cs="Times New Roman"/>
          <w:color w:val="auto"/>
          <w:sz w:val="23"/>
          <w:szCs w:val="23"/>
        </w:rPr>
      </w:pPr>
    </w:p>
    <w:p w:rsidR="00870464" w:rsidRDefault="00870464" w:rsidP="007208C6">
      <w:pPr>
        <w:spacing w:line="274" w:lineRule="exact"/>
        <w:ind w:left="820" w:right="40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 </w:t>
      </w:r>
      <w:r w:rsidRPr="00870464">
        <w:rPr>
          <w:rFonts w:ascii="Times New Roman" w:eastAsia="Times New Roman" w:hAnsi="Times New Roman" w:cs="Times New Roman"/>
          <w:sz w:val="23"/>
          <w:szCs w:val="23"/>
        </w:rPr>
        <w:t xml:space="preserve">обязанности председателя и секретаря совета; </w:t>
      </w: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порядок ведения делопроизводства;</w:t>
      </w:r>
    </w:p>
    <w:p w:rsidR="00870464" w:rsidRPr="00870464" w:rsidRDefault="00870464" w:rsidP="007208C6">
      <w:pPr>
        <w:spacing w:line="274" w:lineRule="exact"/>
        <w:ind w:left="820" w:right="400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 иные процедурные вопросы.</w:t>
      </w:r>
    </w:p>
    <w:p w:rsidR="00870464" w:rsidRPr="00870464" w:rsidRDefault="00870464" w:rsidP="007208C6">
      <w:pPr>
        <w:spacing w:line="274" w:lineRule="exact"/>
        <w:ind w:left="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 xml:space="preserve">Регламент совета должен быть принят не </w:t>
      </w:r>
      <w:proofErr w:type="gramStart"/>
      <w:r w:rsidRPr="00870464">
        <w:rPr>
          <w:rFonts w:ascii="Times New Roman" w:eastAsia="Times New Roman" w:hAnsi="Times New Roman" w:cs="Times New Roman"/>
          <w:sz w:val="23"/>
          <w:szCs w:val="23"/>
        </w:rPr>
        <w:t>позднее</w:t>
      </w:r>
      <w:proofErr w:type="gramEnd"/>
      <w:r w:rsidRPr="00870464">
        <w:rPr>
          <w:rFonts w:ascii="Times New Roman" w:eastAsia="Times New Roman" w:hAnsi="Times New Roman" w:cs="Times New Roman"/>
          <w:sz w:val="23"/>
          <w:szCs w:val="23"/>
        </w:rPr>
        <w:t xml:space="preserve"> чем на втором его заседании.</w:t>
      </w:r>
    </w:p>
    <w:p w:rsidR="00870464" w:rsidRPr="00870464" w:rsidRDefault="00870464" w:rsidP="007208C6">
      <w:pPr>
        <w:numPr>
          <w:ilvl w:val="0"/>
          <w:numId w:val="8"/>
        </w:numPr>
        <w:tabs>
          <w:tab w:val="left" w:pos="458"/>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Организационной формой работы</w:t>
      </w: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совета являются заседания, которые проводятся по мере необходимости, но не реже одного раза в квартал.</w:t>
      </w:r>
    </w:p>
    <w:p w:rsidR="00870464" w:rsidRPr="00870464" w:rsidRDefault="00870464" w:rsidP="007208C6">
      <w:pPr>
        <w:numPr>
          <w:ilvl w:val="0"/>
          <w:numId w:val="8"/>
        </w:numPr>
        <w:tabs>
          <w:tab w:val="left" w:pos="448"/>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Внеочередные заседания совета проводятся:</w:t>
      </w:r>
    </w:p>
    <w:p w:rsidR="00870464" w:rsidRPr="00870464" w:rsidRDefault="00870464" w:rsidP="007208C6">
      <w:pPr>
        <w:spacing w:line="274" w:lineRule="exact"/>
        <w:ind w:left="82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по инициативе председателя совета;</w:t>
      </w:r>
    </w:p>
    <w:p w:rsidR="00870464" w:rsidRPr="00870464" w:rsidRDefault="00870464" w:rsidP="007208C6">
      <w:pPr>
        <w:spacing w:line="274" w:lineRule="exact"/>
        <w:ind w:left="820" w:right="27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по требованию руководителя образовательного учреждения; по требованию представителя учредителя;</w:t>
      </w:r>
    </w:p>
    <w:p w:rsidR="00870464" w:rsidRPr="00870464" w:rsidRDefault="00870464" w:rsidP="007208C6">
      <w:pPr>
        <w:spacing w:line="274" w:lineRule="exact"/>
        <w:ind w:left="820"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по заявлению членов совета, подписанного 1/4 или большим количеством членов от списочного состава совета.</w:t>
      </w:r>
    </w:p>
    <w:p w:rsidR="00870464" w:rsidRPr="00870464" w:rsidRDefault="00870464" w:rsidP="007208C6">
      <w:pPr>
        <w:numPr>
          <w:ilvl w:val="0"/>
          <w:numId w:val="8"/>
        </w:numPr>
        <w:tabs>
          <w:tab w:val="left" w:pos="573"/>
        </w:tabs>
        <w:spacing w:line="274" w:lineRule="exact"/>
        <w:ind w:right="13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целях подготовки заседаний совета и выработки проектов постановлений председатель вправе запрашивать у руководителя образовательного учреждения необходимые документы, данные и иные материалы.</w:t>
      </w:r>
    </w:p>
    <w:p w:rsidR="00870464" w:rsidRPr="00870464" w:rsidRDefault="00870464" w:rsidP="007208C6">
      <w:pPr>
        <w:numPr>
          <w:ilvl w:val="0"/>
          <w:numId w:val="8"/>
        </w:numPr>
        <w:tabs>
          <w:tab w:val="left" w:pos="578"/>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Заседания совета являются правомочными, если в них принимают участие не менее половины от общего (с учетом кооптированных) числа членов совета.</w:t>
      </w:r>
    </w:p>
    <w:p w:rsidR="00870464" w:rsidRPr="00870464" w:rsidRDefault="00870464" w:rsidP="007208C6">
      <w:pPr>
        <w:numPr>
          <w:ilvl w:val="0"/>
          <w:numId w:val="8"/>
        </w:numPr>
        <w:tabs>
          <w:tab w:val="left" w:pos="578"/>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случае, когда количество членов совета становится менее половины количества, предусмотренного уставом или иным локальным актом образовательного учреждения, оставшиеся его члены должны принять решение о проведении довыборов членов совета. Новые члены совета должны быть избраны в течение одного месяца со дня выбытия из него предыдущих членов. При этом время отпусков в данный период не включается.</w:t>
      </w:r>
    </w:p>
    <w:p w:rsidR="00870464" w:rsidRPr="00870464" w:rsidRDefault="00870464" w:rsidP="007208C6">
      <w:pPr>
        <w:spacing w:line="274" w:lineRule="exact"/>
        <w:ind w:left="40"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До проведения довыборов оставшиеся члены совета не вправе принимать никаких решений, кроме решения о проведении довыборов.</w:t>
      </w:r>
    </w:p>
    <w:p w:rsidR="00870464" w:rsidRPr="00870464" w:rsidRDefault="00870464" w:rsidP="007208C6">
      <w:pPr>
        <w:numPr>
          <w:ilvl w:val="0"/>
          <w:numId w:val="8"/>
        </w:numPr>
        <w:tabs>
          <w:tab w:val="left" w:pos="573"/>
        </w:tabs>
        <w:spacing w:line="274" w:lineRule="exact"/>
        <w:ind w:right="2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Учредитель образовательного учреждения вправе распустить совет, если он не проводит своих заседаний в течение полугода или систематически принимает решения, противоречащие законодательству.</w:t>
      </w:r>
    </w:p>
    <w:p w:rsidR="00870464" w:rsidRPr="00870464" w:rsidRDefault="00870464" w:rsidP="007208C6">
      <w:pPr>
        <w:spacing w:line="274" w:lineRule="exact"/>
        <w:ind w:left="40" w:right="2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новом составе совет образуется в течение трех месяцев со дня издания учредителем акта о его роспуске.</w:t>
      </w:r>
    </w:p>
    <w:p w:rsidR="00870464" w:rsidRPr="00870464" w:rsidRDefault="00870464" w:rsidP="007208C6">
      <w:pPr>
        <w:numPr>
          <w:ilvl w:val="0"/>
          <w:numId w:val="8"/>
        </w:numPr>
        <w:tabs>
          <w:tab w:val="left" w:pos="573"/>
        </w:tabs>
        <w:spacing w:line="274" w:lineRule="exact"/>
        <w:ind w:right="13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Член совета может быть выведен из его состава по решению совета в случае пропуска более двух его заседаний подряд без уважительной причины.</w:t>
      </w:r>
    </w:p>
    <w:p w:rsidR="00870464" w:rsidRPr="00870464" w:rsidRDefault="00870464" w:rsidP="007208C6">
      <w:pPr>
        <w:numPr>
          <w:ilvl w:val="0"/>
          <w:numId w:val="8"/>
        </w:numPr>
        <w:tabs>
          <w:tab w:val="left" w:pos="563"/>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Член совета выводится из его состава в следующих случаях:</w:t>
      </w:r>
    </w:p>
    <w:p w:rsidR="00870464" w:rsidRPr="00870464" w:rsidRDefault="00870464" w:rsidP="007208C6">
      <w:pPr>
        <w:numPr>
          <w:ilvl w:val="0"/>
          <w:numId w:val="9"/>
        </w:numPr>
        <w:tabs>
          <w:tab w:val="left" w:pos="750"/>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по его желанию, выраженному в письменной форме;</w:t>
      </w:r>
    </w:p>
    <w:p w:rsidR="00870464" w:rsidRPr="00870464" w:rsidRDefault="00870464" w:rsidP="007208C6">
      <w:pPr>
        <w:numPr>
          <w:ilvl w:val="0"/>
          <w:numId w:val="9"/>
        </w:numPr>
        <w:tabs>
          <w:tab w:val="left" w:pos="746"/>
        </w:tabs>
        <w:spacing w:line="274" w:lineRule="exact"/>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при отзыве представителя учредителя;</w:t>
      </w:r>
    </w:p>
    <w:p w:rsidR="00870464" w:rsidRPr="00870464" w:rsidRDefault="00870464" w:rsidP="007208C6">
      <w:pPr>
        <w:numPr>
          <w:ilvl w:val="0"/>
          <w:numId w:val="9"/>
        </w:numPr>
        <w:tabs>
          <w:tab w:val="left" w:pos="760"/>
        </w:tabs>
        <w:spacing w:line="274" w:lineRule="exact"/>
        <w:ind w:right="13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при увольнении с работы руководителя или работника образовательного учреждения, избранного членом совета;</w:t>
      </w:r>
    </w:p>
    <w:p w:rsidR="00870464" w:rsidRPr="00870464" w:rsidRDefault="00870464" w:rsidP="007208C6">
      <w:pPr>
        <w:numPr>
          <w:ilvl w:val="0"/>
          <w:numId w:val="9"/>
        </w:numPr>
        <w:tabs>
          <w:tab w:val="left" w:pos="760"/>
        </w:tabs>
        <w:spacing w:line="274" w:lineRule="exact"/>
        <w:ind w:right="2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случае соверш</w:t>
      </w:r>
      <w:r w:rsidR="007208C6">
        <w:rPr>
          <w:rFonts w:ascii="Times New Roman" w:eastAsia="Times New Roman" w:hAnsi="Times New Roman" w:cs="Times New Roman"/>
          <w:sz w:val="23"/>
          <w:szCs w:val="23"/>
        </w:rPr>
        <w:t>ения аморального проступка, несо</w:t>
      </w:r>
      <w:r w:rsidRPr="00870464">
        <w:rPr>
          <w:rFonts w:ascii="Times New Roman" w:eastAsia="Times New Roman" w:hAnsi="Times New Roman" w:cs="Times New Roman"/>
          <w:sz w:val="23"/>
          <w:szCs w:val="23"/>
        </w:rPr>
        <w:t>вместимого с выполнением воспитательных функций, а также за применение действий, связанных с физическим или психическим насилием над личностью воспитанников;</w:t>
      </w:r>
    </w:p>
    <w:p w:rsidR="00870464" w:rsidRPr="00870464" w:rsidRDefault="00870464" w:rsidP="007208C6">
      <w:pPr>
        <w:numPr>
          <w:ilvl w:val="0"/>
          <w:numId w:val="9"/>
        </w:numPr>
        <w:tabs>
          <w:tab w:val="left" w:pos="755"/>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случае совершения противоправных действий, несовместимых с членством в совете образовательного учреждения;</w:t>
      </w:r>
    </w:p>
    <w:p w:rsidR="00870464" w:rsidRPr="00870464" w:rsidRDefault="00870464" w:rsidP="007208C6">
      <w:pPr>
        <w:numPr>
          <w:ilvl w:val="0"/>
          <w:numId w:val="9"/>
        </w:numPr>
        <w:tabs>
          <w:tab w:val="left" w:pos="755"/>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при выявлении следующих обстоятельств, препятствующих участию в работе совета:</w:t>
      </w:r>
    </w:p>
    <w:p w:rsidR="00870464" w:rsidRPr="00870464" w:rsidRDefault="00870464" w:rsidP="007208C6">
      <w:pPr>
        <w:spacing w:line="274" w:lineRule="exact"/>
        <w:ind w:left="82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лишение родительских прав;</w:t>
      </w:r>
    </w:p>
    <w:p w:rsidR="00870464" w:rsidRDefault="00870464" w:rsidP="007208C6">
      <w:pPr>
        <w:spacing w:line="274" w:lineRule="exact"/>
        <w:ind w:left="820" w:right="5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судебный запрет заниматься педагогической и иной деятельностью; </w:t>
      </w:r>
    </w:p>
    <w:p w:rsidR="00870464" w:rsidRPr="00870464" w:rsidRDefault="00870464" w:rsidP="007208C6">
      <w:pPr>
        <w:spacing w:line="274" w:lineRule="exact"/>
        <w:ind w:left="820" w:right="50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 xml:space="preserve">признание </w:t>
      </w:r>
      <w:proofErr w:type="spellStart"/>
      <w:r w:rsidRPr="00870464">
        <w:rPr>
          <w:rFonts w:ascii="Times New Roman" w:eastAsia="Times New Roman" w:hAnsi="Times New Roman" w:cs="Times New Roman"/>
          <w:sz w:val="23"/>
          <w:szCs w:val="23"/>
        </w:rPr>
        <w:t>цо</w:t>
      </w:r>
      <w:proofErr w:type="spellEnd"/>
      <w:r w:rsidRPr="00870464">
        <w:rPr>
          <w:rFonts w:ascii="Times New Roman" w:eastAsia="Times New Roman" w:hAnsi="Times New Roman" w:cs="Times New Roman"/>
          <w:sz w:val="23"/>
          <w:szCs w:val="23"/>
        </w:rPr>
        <w:t xml:space="preserve"> решению суда </w:t>
      </w:r>
      <w:proofErr w:type="gramStart"/>
      <w:r w:rsidRPr="00870464">
        <w:rPr>
          <w:rFonts w:ascii="Times New Roman" w:eastAsia="Times New Roman" w:hAnsi="Times New Roman" w:cs="Times New Roman"/>
          <w:sz w:val="23"/>
          <w:szCs w:val="23"/>
        </w:rPr>
        <w:t>недееспособным</w:t>
      </w:r>
      <w:proofErr w:type="gramEnd"/>
      <w:r w:rsidRPr="00870464">
        <w:rPr>
          <w:rFonts w:ascii="Times New Roman" w:eastAsia="Times New Roman" w:hAnsi="Times New Roman" w:cs="Times New Roman"/>
          <w:sz w:val="23"/>
          <w:szCs w:val="23"/>
        </w:rPr>
        <w:t>;</w:t>
      </w:r>
    </w:p>
    <w:p w:rsidR="00870464" w:rsidRPr="00870464" w:rsidRDefault="00870464" w:rsidP="007208C6">
      <w:pPr>
        <w:spacing w:line="274" w:lineRule="exact"/>
        <w:ind w:left="820" w:right="500"/>
        <w:jc w:val="both"/>
        <w:rPr>
          <w:rFonts w:ascii="Times New Roman" w:eastAsia="Times New Roman" w:hAnsi="Times New Roman" w:cs="Times New Roman"/>
          <w:color w:val="auto"/>
          <w:sz w:val="23"/>
          <w:szCs w:val="23"/>
        </w:rPr>
      </w:pPr>
      <w:r>
        <w:rPr>
          <w:rFonts w:ascii="Times New Roman" w:eastAsia="Times New Roman" w:hAnsi="Times New Roman" w:cs="Times New Roman"/>
          <w:sz w:val="23"/>
          <w:szCs w:val="23"/>
        </w:rPr>
        <w:t xml:space="preserve">- </w:t>
      </w:r>
      <w:r w:rsidRPr="00870464">
        <w:rPr>
          <w:rFonts w:ascii="Times New Roman" w:eastAsia="Times New Roman" w:hAnsi="Times New Roman" w:cs="Times New Roman"/>
          <w:sz w:val="23"/>
          <w:szCs w:val="23"/>
        </w:rPr>
        <w:t>наличие неснятой или непогашенной судимости за совершение умышленного тяжкого или особо тяжкого уголовного преступления.</w:t>
      </w:r>
    </w:p>
    <w:p w:rsidR="00870464" w:rsidRPr="00870464" w:rsidRDefault="00870464" w:rsidP="007208C6">
      <w:pPr>
        <w:numPr>
          <w:ilvl w:val="0"/>
          <w:numId w:val="8"/>
        </w:numPr>
        <w:tabs>
          <w:tab w:val="left" w:pos="578"/>
        </w:tabs>
        <w:spacing w:line="274" w:lineRule="exact"/>
        <w:ind w:right="50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После вывода из состава совета его члена совет принимает меры для замещения выведенного члена в общем порядке.</w:t>
      </w:r>
    </w:p>
    <w:p w:rsidR="00870464" w:rsidRPr="00870464" w:rsidRDefault="00870464" w:rsidP="007208C6">
      <w:pPr>
        <w:numPr>
          <w:ilvl w:val="0"/>
          <w:numId w:val="8"/>
        </w:numPr>
        <w:tabs>
          <w:tab w:val="left" w:pos="573"/>
        </w:tabs>
        <w:spacing w:line="274" w:lineRule="exact"/>
        <w:ind w:right="2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Лицо, не являющееся членом совета, но желающего принять участие в его работе, может быть приглашено на</w:t>
      </w:r>
      <w:r w:rsidR="007208C6">
        <w:rPr>
          <w:rFonts w:ascii="Times New Roman" w:eastAsia="Times New Roman" w:hAnsi="Times New Roman" w:cs="Times New Roman"/>
          <w:sz w:val="23"/>
          <w:szCs w:val="23"/>
        </w:rPr>
        <w:t xml:space="preserve"> заседание, если против этого </w:t>
      </w:r>
      <w:r w:rsidRPr="00870464">
        <w:rPr>
          <w:rFonts w:ascii="Times New Roman" w:eastAsia="Times New Roman" w:hAnsi="Times New Roman" w:cs="Times New Roman"/>
          <w:sz w:val="23"/>
          <w:szCs w:val="23"/>
        </w:rPr>
        <w:t xml:space="preserve"> не возражает более половины</w:t>
      </w:r>
    </w:p>
    <w:p w:rsidR="00420423" w:rsidRDefault="00420423" w:rsidP="007208C6">
      <w:pPr>
        <w:pStyle w:val="1"/>
        <w:shd w:val="clear" w:color="auto" w:fill="auto"/>
        <w:tabs>
          <w:tab w:val="left" w:pos="635"/>
        </w:tabs>
        <w:spacing w:after="0" w:line="274" w:lineRule="exact"/>
        <w:ind w:left="40" w:right="360"/>
        <w:jc w:val="both"/>
      </w:pPr>
    </w:p>
    <w:p w:rsidR="00870464" w:rsidRPr="00870464" w:rsidRDefault="00870464" w:rsidP="007208C6">
      <w:pPr>
        <w:spacing w:line="274" w:lineRule="exact"/>
        <w:ind w:left="20" w:right="104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lastRenderedPageBreak/>
        <w:t>членов совета, присутствующих на заседании. Указанным лицам предоставляется в заседании совета право совещательного голоса.</w:t>
      </w:r>
    </w:p>
    <w:p w:rsidR="00870464" w:rsidRPr="00870464" w:rsidRDefault="00870464" w:rsidP="007208C6">
      <w:pPr>
        <w:spacing w:line="274" w:lineRule="exact"/>
        <w:ind w:left="20" w:right="26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Решения о приглашении к участию в заседаниях совета лиц, не являющихся его членами, необходимо принимать заблаговременно.</w:t>
      </w:r>
    </w:p>
    <w:p w:rsidR="00870464" w:rsidRPr="00870464" w:rsidRDefault="00870464" w:rsidP="007208C6">
      <w:pPr>
        <w:numPr>
          <w:ilvl w:val="0"/>
          <w:numId w:val="10"/>
        </w:numPr>
        <w:tabs>
          <w:tab w:val="left" w:pos="553"/>
        </w:tabs>
        <w:spacing w:line="274" w:lineRule="exact"/>
        <w:ind w:right="26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Решения совета принимаются простым большинством голосов от числа присутствующих на заседании и имеющих право голоса.</w:t>
      </w:r>
    </w:p>
    <w:p w:rsidR="00870464" w:rsidRPr="00870464" w:rsidRDefault="00870464" w:rsidP="007208C6">
      <w:pPr>
        <w:spacing w:line="274" w:lineRule="exact"/>
        <w:ind w:left="2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При равном количестве голосов решающим явля</w:t>
      </w:r>
      <w:r w:rsidR="007208C6">
        <w:rPr>
          <w:rFonts w:ascii="Times New Roman" w:eastAsia="Times New Roman" w:hAnsi="Times New Roman" w:cs="Times New Roman"/>
          <w:sz w:val="23"/>
          <w:szCs w:val="23"/>
        </w:rPr>
        <w:t>ется голос председателя совета.</w:t>
      </w:r>
    </w:p>
    <w:p w:rsidR="00870464" w:rsidRPr="00870464" w:rsidRDefault="00870464" w:rsidP="007208C6">
      <w:pPr>
        <w:numPr>
          <w:ilvl w:val="0"/>
          <w:numId w:val="10"/>
        </w:numPr>
        <w:tabs>
          <w:tab w:val="left" w:pos="558"/>
        </w:tabs>
        <w:spacing w:line="274" w:lineRule="exact"/>
        <w:ind w:right="26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Заседания совета оформляются протокол</w:t>
      </w:r>
      <w:r>
        <w:rPr>
          <w:rFonts w:ascii="Times New Roman" w:eastAsia="Times New Roman" w:hAnsi="Times New Roman" w:cs="Times New Roman"/>
          <w:sz w:val="23"/>
          <w:szCs w:val="23"/>
        </w:rPr>
        <w:t xml:space="preserve">ом. Протоколы подписываются  </w:t>
      </w:r>
      <w:r w:rsidRPr="00870464">
        <w:rPr>
          <w:rFonts w:ascii="Times New Roman" w:eastAsia="Times New Roman" w:hAnsi="Times New Roman" w:cs="Times New Roman"/>
          <w:sz w:val="23"/>
          <w:szCs w:val="23"/>
        </w:rPr>
        <w:t>председателем и секретарем совета и направляются учредителю</w:t>
      </w:r>
    </w:p>
    <w:p w:rsidR="00870464" w:rsidRPr="00870464" w:rsidRDefault="00870464" w:rsidP="007208C6">
      <w:pPr>
        <w:numPr>
          <w:ilvl w:val="0"/>
          <w:numId w:val="10"/>
        </w:numPr>
        <w:tabs>
          <w:tab w:val="left" w:pos="553"/>
        </w:tabs>
        <w:spacing w:line="274" w:lineRule="exact"/>
        <w:ind w:right="260"/>
        <w:jc w:val="both"/>
        <w:rPr>
          <w:rFonts w:ascii="Times New Roman" w:eastAsia="Times New Roman" w:hAnsi="Times New Roman" w:cs="Times New Roman"/>
          <w:color w:val="auto"/>
          <w:sz w:val="23"/>
          <w:szCs w:val="23"/>
        </w:rPr>
      </w:pPr>
      <w:r w:rsidRPr="00870464">
        <w:rPr>
          <w:rFonts w:ascii="Times New Roman" w:eastAsia="Times New Roman" w:hAnsi="Times New Roman" w:cs="Times New Roman"/>
          <w:sz w:val="23"/>
          <w:szCs w:val="23"/>
        </w:rPr>
        <w:t>В случае отсутствия необходимого решения совета по вопросу, входящему в его компетенцию, в установленные сроки руководитель образовательного учреждения вправе самостоятельно принять решение по данному вопросу.</w:t>
      </w:r>
    </w:p>
    <w:p w:rsidR="00870464" w:rsidRDefault="00870464" w:rsidP="007208C6">
      <w:pPr>
        <w:pStyle w:val="1"/>
        <w:shd w:val="clear" w:color="auto" w:fill="auto"/>
        <w:tabs>
          <w:tab w:val="left" w:pos="635"/>
        </w:tabs>
        <w:spacing w:after="0" w:line="274" w:lineRule="exact"/>
        <w:ind w:left="40" w:right="360"/>
        <w:jc w:val="both"/>
      </w:pPr>
    </w:p>
    <w:p w:rsidR="00420423" w:rsidRDefault="00420423" w:rsidP="007208C6">
      <w:pPr>
        <w:pStyle w:val="1"/>
        <w:shd w:val="clear" w:color="auto" w:fill="auto"/>
        <w:tabs>
          <w:tab w:val="left" w:pos="635"/>
        </w:tabs>
        <w:spacing w:after="0" w:line="274" w:lineRule="exact"/>
        <w:ind w:left="40" w:right="360"/>
        <w:jc w:val="both"/>
      </w:pPr>
    </w:p>
    <w:p w:rsidR="006C201A" w:rsidRPr="00C95C34" w:rsidRDefault="006C201A" w:rsidP="006C201A">
      <w:pPr>
        <w:pStyle w:val="31"/>
        <w:shd w:val="clear" w:color="auto" w:fill="auto"/>
        <w:tabs>
          <w:tab w:val="left" w:pos="7642"/>
        </w:tabs>
        <w:jc w:val="right"/>
        <w:rPr>
          <w:sz w:val="28"/>
          <w:szCs w:val="28"/>
        </w:rPr>
      </w:pPr>
      <w:r w:rsidRPr="00C95C34">
        <w:rPr>
          <w:sz w:val="28"/>
          <w:szCs w:val="28"/>
        </w:rPr>
        <w:t>Согласовано»</w:t>
      </w:r>
      <w:r w:rsidRPr="00C95C34">
        <w:rPr>
          <w:sz w:val="28"/>
          <w:szCs w:val="28"/>
        </w:rPr>
        <w:tab/>
        <w:t>«Утверждаю»</w:t>
      </w:r>
    </w:p>
    <w:p w:rsidR="006C201A" w:rsidRPr="00C95C34" w:rsidRDefault="006C201A" w:rsidP="006C201A">
      <w:pPr>
        <w:pStyle w:val="31"/>
        <w:shd w:val="clear" w:color="auto" w:fill="auto"/>
        <w:tabs>
          <w:tab w:val="left" w:pos="3915"/>
          <w:tab w:val="left" w:pos="6978"/>
          <w:tab w:val="left" w:pos="9214"/>
        </w:tabs>
        <w:ind w:left="80"/>
        <w:rPr>
          <w:sz w:val="28"/>
          <w:szCs w:val="28"/>
        </w:rPr>
      </w:pPr>
      <w:r w:rsidRPr="00C95C34">
        <w:rPr>
          <w:sz w:val="28"/>
          <w:szCs w:val="28"/>
        </w:rPr>
        <w:t>Председатель профкома</w:t>
      </w:r>
      <w:r w:rsidRPr="00C95C34">
        <w:rPr>
          <w:sz w:val="28"/>
          <w:szCs w:val="28"/>
        </w:rPr>
        <w:tab/>
      </w:r>
      <w:r>
        <w:rPr>
          <w:sz w:val="28"/>
          <w:szCs w:val="28"/>
        </w:rPr>
        <w:t xml:space="preserve">                                           </w:t>
      </w:r>
      <w:r w:rsidRPr="00C95C34">
        <w:rPr>
          <w:sz w:val="28"/>
          <w:szCs w:val="28"/>
        </w:rPr>
        <w:t xml:space="preserve">Заведующий </w:t>
      </w:r>
      <w:r>
        <w:rPr>
          <w:sz w:val="28"/>
          <w:szCs w:val="28"/>
        </w:rPr>
        <w:t>М</w:t>
      </w:r>
      <w:r w:rsidRPr="00C95C34">
        <w:rPr>
          <w:sz w:val="28"/>
          <w:szCs w:val="28"/>
        </w:rPr>
        <w:t>БДОУ</w:t>
      </w:r>
    </w:p>
    <w:p w:rsidR="006C201A" w:rsidRPr="00C95C34" w:rsidRDefault="006C201A" w:rsidP="006C201A">
      <w:pPr>
        <w:pStyle w:val="31"/>
        <w:shd w:val="clear" w:color="auto" w:fill="auto"/>
        <w:spacing w:after="143"/>
        <w:ind w:right="20"/>
        <w:jc w:val="right"/>
        <w:rPr>
          <w:sz w:val="28"/>
          <w:szCs w:val="28"/>
        </w:rPr>
      </w:pPr>
      <w:r w:rsidRPr="00C95C34">
        <w:rPr>
          <w:sz w:val="28"/>
          <w:szCs w:val="28"/>
        </w:rPr>
        <w:t>«Детский сад №1»</w:t>
      </w:r>
    </w:p>
    <w:p w:rsidR="006C201A" w:rsidRPr="00C95C34" w:rsidRDefault="006C201A" w:rsidP="006C201A">
      <w:pPr>
        <w:pStyle w:val="31"/>
        <w:shd w:val="clear" w:color="auto" w:fill="auto"/>
        <w:tabs>
          <w:tab w:val="left" w:pos="6156"/>
          <w:tab w:val="left" w:leader="underscore" w:pos="7332"/>
        </w:tabs>
        <w:spacing w:line="390" w:lineRule="exact"/>
        <w:rPr>
          <w:sz w:val="28"/>
          <w:szCs w:val="28"/>
        </w:rPr>
      </w:pPr>
      <w:r w:rsidRPr="00C95C34">
        <w:rPr>
          <w:sz w:val="28"/>
          <w:szCs w:val="28"/>
        </w:rPr>
        <w:t>___________</w:t>
      </w:r>
      <w:proofErr w:type="spellStart"/>
      <w:r w:rsidRPr="00C95C34">
        <w:rPr>
          <w:sz w:val="28"/>
          <w:szCs w:val="28"/>
        </w:rPr>
        <w:t>О.А.Кириленко</w:t>
      </w:r>
      <w:proofErr w:type="spellEnd"/>
      <w:r w:rsidRPr="00C95C34">
        <w:rPr>
          <w:sz w:val="28"/>
          <w:szCs w:val="28"/>
        </w:rPr>
        <w:t xml:space="preserve">                         </w:t>
      </w:r>
      <w:r>
        <w:rPr>
          <w:rStyle w:val="2"/>
          <w:sz w:val="28"/>
          <w:szCs w:val="28"/>
        </w:rPr>
        <w:t xml:space="preserve">           </w:t>
      </w:r>
      <w:r w:rsidRPr="00C95C34">
        <w:rPr>
          <w:rStyle w:val="2"/>
          <w:sz w:val="28"/>
          <w:szCs w:val="28"/>
        </w:rPr>
        <w:t xml:space="preserve">    ___________ </w:t>
      </w:r>
      <w:proofErr w:type="spellStart"/>
      <w:r w:rsidRPr="00C95C34">
        <w:rPr>
          <w:sz w:val="28"/>
          <w:szCs w:val="28"/>
        </w:rPr>
        <w:t>Ю.В.Чупрова</w:t>
      </w:r>
      <w:proofErr w:type="spellEnd"/>
    </w:p>
    <w:p w:rsidR="006C201A" w:rsidRPr="00C95C34" w:rsidRDefault="006C201A" w:rsidP="006C201A">
      <w:pPr>
        <w:framePr w:h="202" w:hSpace="2808" w:wrap="notBeside" w:vAnchor="text" w:hAnchor="text" w:x="5982" w:y="1"/>
        <w:rPr>
          <w:rFonts w:ascii="Times New Roman" w:hAnsi="Times New Roman" w:cs="Times New Roman"/>
          <w:sz w:val="0"/>
          <w:szCs w:val="0"/>
        </w:rPr>
      </w:pPr>
    </w:p>
    <w:p w:rsidR="006C201A" w:rsidRPr="00C95C34" w:rsidRDefault="006C201A" w:rsidP="006C201A">
      <w:pPr>
        <w:rPr>
          <w:rFonts w:ascii="Times New Roman" w:hAnsi="Times New Roman" w:cs="Times New Roman"/>
          <w:sz w:val="2"/>
          <w:szCs w:val="2"/>
        </w:rPr>
      </w:pPr>
      <w:bookmarkStart w:id="0" w:name="_GoBack"/>
      <w:bookmarkEnd w:id="0"/>
    </w:p>
    <w:sectPr w:rsidR="006C201A" w:rsidRPr="00C95C34" w:rsidSect="00870464">
      <w:type w:val="continuous"/>
      <w:pgSz w:w="11909" w:h="16838"/>
      <w:pgMar w:top="993" w:right="1157" w:bottom="1276"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B8" w:rsidRDefault="00884FB8">
      <w:r>
        <w:separator/>
      </w:r>
    </w:p>
  </w:endnote>
  <w:endnote w:type="continuationSeparator" w:id="0">
    <w:p w:rsidR="00884FB8" w:rsidRDefault="008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B8" w:rsidRDefault="00884FB8"/>
  </w:footnote>
  <w:footnote w:type="continuationSeparator" w:id="0">
    <w:p w:rsidR="00884FB8" w:rsidRDefault="00884F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8DF"/>
    <w:multiLevelType w:val="multilevel"/>
    <w:tmpl w:val="9B56B2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41397"/>
    <w:multiLevelType w:val="multilevel"/>
    <w:tmpl w:val="8AD22276"/>
    <w:lvl w:ilvl="0">
      <w:start w:val="1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445A4"/>
    <w:multiLevelType w:val="multilevel"/>
    <w:tmpl w:val="CBC4B2E4"/>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033BE"/>
    <w:multiLevelType w:val="multilevel"/>
    <w:tmpl w:val="9F12EA60"/>
    <w:lvl w:ilvl="0">
      <w:start w:val="4"/>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C4EA2"/>
    <w:multiLevelType w:val="multilevel"/>
    <w:tmpl w:val="B8CABD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C6FD9"/>
    <w:multiLevelType w:val="multilevel"/>
    <w:tmpl w:val="5100F4A4"/>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6147F"/>
    <w:multiLevelType w:val="multilevel"/>
    <w:tmpl w:val="20328EC4"/>
    <w:lvl w:ilvl="0">
      <w:start w:val="8"/>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52387"/>
    <w:multiLevelType w:val="multilevel"/>
    <w:tmpl w:val="52B6790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A345E8"/>
    <w:multiLevelType w:val="multilevel"/>
    <w:tmpl w:val="4282CC5A"/>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9C7986"/>
    <w:multiLevelType w:val="multilevel"/>
    <w:tmpl w:val="B010C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7"/>
  </w:num>
  <w:num w:numId="4">
    <w:abstractNumId w:val="3"/>
  </w:num>
  <w:num w:numId="5">
    <w:abstractNumId w:val="0"/>
  </w:num>
  <w:num w:numId="6">
    <w:abstractNumId w:val="6"/>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10B93"/>
    <w:rsid w:val="0038209E"/>
    <w:rsid w:val="00420423"/>
    <w:rsid w:val="005F49E5"/>
    <w:rsid w:val="006C201A"/>
    <w:rsid w:val="00710B93"/>
    <w:rsid w:val="007208C6"/>
    <w:rsid w:val="00870464"/>
    <w:rsid w:val="00884FB8"/>
    <w:rsid w:val="00C9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a"/>
    <w:link w:val="a4"/>
    <w:pPr>
      <w:shd w:val="clear" w:color="auto" w:fill="FFFFFF"/>
      <w:spacing w:after="300" w:line="0" w:lineRule="atLeast"/>
    </w:pPr>
    <w:rPr>
      <w:rFonts w:ascii="Times New Roman" w:eastAsia="Times New Roman" w:hAnsi="Times New Roman" w:cs="Times New Roman"/>
      <w:sz w:val="23"/>
      <w:szCs w:val="23"/>
    </w:rPr>
  </w:style>
  <w:style w:type="paragraph" w:styleId="a5">
    <w:name w:val="List Paragraph"/>
    <w:basedOn w:val="a"/>
    <w:uiPriority w:val="34"/>
    <w:qFormat/>
    <w:rsid w:val="00870464"/>
    <w:pPr>
      <w:ind w:left="720"/>
      <w:contextualSpacing/>
    </w:pPr>
  </w:style>
  <w:style w:type="character" w:customStyle="1" w:styleId="2">
    <w:name w:val="Основной текст2"/>
    <w:basedOn w:val="a4"/>
    <w:rsid w:val="00C95C3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
    <w:name w:val="Основной текст (3)_"/>
    <w:basedOn w:val="a0"/>
    <w:link w:val="30"/>
    <w:rsid w:val="00C95C34"/>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rsid w:val="00C95C34"/>
    <w:rPr>
      <w:rFonts w:ascii="Times New Roman" w:eastAsia="Times New Roman" w:hAnsi="Times New Roman" w:cs="Times New Roman"/>
      <w:b w:val="0"/>
      <w:bCs w:val="0"/>
      <w:i w:val="0"/>
      <w:iCs w:val="0"/>
      <w:smallCaps w:val="0"/>
      <w:strike w:val="0"/>
      <w:sz w:val="25"/>
      <w:szCs w:val="25"/>
      <w:u w:val="none"/>
    </w:rPr>
  </w:style>
  <w:style w:type="character" w:customStyle="1" w:styleId="40">
    <w:name w:val="Основной текст (4)"/>
    <w:basedOn w:val="4"/>
    <w:rsid w:val="00C95C3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31">
    <w:name w:val="Основной текст3"/>
    <w:basedOn w:val="a"/>
    <w:rsid w:val="00C95C34"/>
    <w:pPr>
      <w:shd w:val="clear" w:color="auto" w:fill="FFFFFF"/>
      <w:spacing w:line="269"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C95C34"/>
    <w:pPr>
      <w:shd w:val="clear" w:color="auto" w:fill="FFFFFF"/>
      <w:spacing w:before="2400" w:after="300" w:line="0" w:lineRule="atLeast"/>
      <w:jc w:val="center"/>
    </w:pPr>
    <w:rPr>
      <w:rFonts w:ascii="Times New Roman" w:eastAsia="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cp:lastModifiedBy>
  <cp:revision>4</cp:revision>
  <dcterms:created xsi:type="dcterms:W3CDTF">2017-04-29T08:41:00Z</dcterms:created>
  <dcterms:modified xsi:type="dcterms:W3CDTF">2017-05-02T09:54:00Z</dcterms:modified>
</cp:coreProperties>
</file>